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4919" w:rsidR="002654AB" w:rsidRDefault="002654AB" w14:paraId="3b3f060" w14:textId="3b3f060">
      <w:pPr>
        <w15:collapsed w:val="false"/>
      </w:pPr>
      <w:bookmarkStart w:name="_GoBack" w:id="0"/>
      <w:bookmarkEnd w:id="0"/>
    </w:p>
    <w:p w:rsidRPr="006A4919" w:rsidR="002654AB" w:rsidRDefault="002654AB"/>
    <w:p w:rsidRPr="006A4919" w:rsidR="006A5E5B" w:rsidRDefault="00917194">
      <w:r w:rsidRPr="006A4919">
        <w:t>REPUBLIKA HRVATSKA</w:t>
      </w:r>
    </w:p>
    <w:p w:rsidRPr="006A4919" w:rsidR="006921B7" w:rsidRDefault="00917194">
      <w:r w:rsidRPr="006A4919">
        <w:t>TRG</w:t>
      </w:r>
      <w:r w:rsidRPr="006A4919" w:rsidR="00471A6A">
        <w:t>O</w:t>
      </w:r>
      <w:r w:rsidRPr="006A4919">
        <w:t xml:space="preserve">VAČKI SUD U </w:t>
      </w:r>
      <w:r w:rsidRPr="006A4919" w:rsidR="00161DA9">
        <w:t>PAZINU</w:t>
      </w:r>
    </w:p>
    <w:p w:rsidRPr="006A4919" w:rsidR="00917194" w:rsidP="00971186" w:rsidRDefault="006921B7">
      <w:pPr>
        <w:jc w:val="right"/>
      </w:pPr>
      <w:r w:rsidRPr="006A4919">
        <w:tab/>
      </w:r>
      <w:r w:rsidRPr="006A4919">
        <w:tab/>
        <w:t xml:space="preserve">                                   </w:t>
      </w:r>
    </w:p>
    <w:p w:rsidRPr="006A4919" w:rsidR="00917194" w:rsidP="00917194" w:rsidRDefault="00917194">
      <w:pPr>
        <w:jc w:val="center"/>
        <w:rPr>
          <w:b/>
        </w:rPr>
      </w:pPr>
      <w:r w:rsidRPr="006A4919">
        <w:rPr>
          <w:b/>
        </w:rPr>
        <w:t>ZAPISNIK</w:t>
      </w:r>
    </w:p>
    <w:p w:rsidRPr="006A4919" w:rsidR="00917194" w:rsidP="00917194" w:rsidRDefault="00917194">
      <w:pPr>
        <w:jc w:val="center"/>
        <w:rPr>
          <w:b/>
        </w:rPr>
      </w:pPr>
      <w:r w:rsidRPr="006A4919">
        <w:rPr>
          <w:b/>
        </w:rPr>
        <w:t>(</w:t>
      </w:r>
      <w:r w:rsidRPr="006A4919" w:rsidR="00421501">
        <w:rPr>
          <w:b/>
        </w:rPr>
        <w:t>o održanom ročištu radi ispitivanja tražbina</w:t>
      </w:r>
      <w:r w:rsidRPr="006A4919">
        <w:rPr>
          <w:b/>
        </w:rPr>
        <w:t>)</w:t>
      </w:r>
    </w:p>
    <w:p w:rsidRPr="006A4919" w:rsidR="00917194" w:rsidP="00917194" w:rsidRDefault="00917194">
      <w:pPr>
        <w:jc w:val="center"/>
        <w:rPr>
          <w:b/>
        </w:rPr>
      </w:pPr>
    </w:p>
    <w:p w:rsidRPr="006A4919" w:rsidR="00917194" w:rsidP="00917194" w:rsidRDefault="007C6736">
      <w:pPr>
        <w:jc w:val="center"/>
      </w:pPr>
      <w:r w:rsidRPr="006A4919">
        <w:t>o</w:t>
      </w:r>
      <w:r w:rsidRPr="006A4919" w:rsidR="00250C34">
        <w:t>držano</w:t>
      </w:r>
      <w:r w:rsidRPr="006A4919" w:rsidR="00917194">
        <w:t xml:space="preserve"> dana</w:t>
      </w:r>
      <w:r w:rsidRPr="006A4919" w:rsidR="00C875BC">
        <w:t xml:space="preserve"> </w:t>
      </w:r>
      <w:r w:rsidR="00827257">
        <w:t>4</w:t>
      </w:r>
      <w:r w:rsidR="007E161D">
        <w:t xml:space="preserve">. </w:t>
      </w:r>
      <w:r w:rsidR="00827257">
        <w:t>ožujka</w:t>
      </w:r>
      <w:r w:rsidR="007E161D">
        <w:t xml:space="preserve"> 2020. </w:t>
      </w:r>
      <w:r w:rsidRPr="006A4919" w:rsidR="001409EC">
        <w:t xml:space="preserve">u </w:t>
      </w:r>
      <w:r w:rsidR="00827257">
        <w:t>13</w:t>
      </w:r>
      <w:r w:rsidR="00C171F1">
        <w:t>:</w:t>
      </w:r>
      <w:r w:rsidR="00D145DF">
        <w:t>00</w:t>
      </w:r>
      <w:r w:rsidRPr="006A4919" w:rsidR="001409EC">
        <w:t xml:space="preserve"> sati</w:t>
      </w:r>
      <w:r w:rsidRPr="006A4919" w:rsidR="00917194">
        <w:t xml:space="preserve"> na Trgovačkom sudu u </w:t>
      </w:r>
      <w:r w:rsidRPr="006A4919" w:rsidR="006921B7">
        <w:t xml:space="preserve">Pazinu, </w:t>
      </w:r>
    </w:p>
    <w:p w:rsidRPr="006A4919" w:rsidR="00917194" w:rsidP="00917194" w:rsidRDefault="00917194">
      <w:pPr>
        <w:jc w:val="center"/>
      </w:pPr>
      <w:r w:rsidRPr="006A4919">
        <w:t xml:space="preserve">u </w:t>
      </w:r>
      <w:r w:rsidRPr="006A4919" w:rsidR="00421501">
        <w:t>pred</w:t>
      </w:r>
      <w:r w:rsidRPr="006A4919">
        <w:t xml:space="preserve">stečajnom postupku nad dužnikom </w:t>
      </w:r>
    </w:p>
    <w:p w:rsidR="008949F5" w:rsidP="00917194" w:rsidRDefault="007E161D">
      <w:pPr>
        <w:jc w:val="center"/>
      </w:pPr>
      <w:r>
        <w:t>ALPHA ADRIATIC d.d.</w:t>
      </w:r>
    </w:p>
    <w:p w:rsidR="007E161D" w:rsidP="00917194" w:rsidRDefault="007E161D">
      <w:pPr>
        <w:jc w:val="center"/>
      </w:pPr>
      <w:r>
        <w:t>(ranije ULJANIK PLOVIDBA d.d.)</w:t>
      </w:r>
    </w:p>
    <w:p w:rsidR="007E161D" w:rsidP="00917194" w:rsidRDefault="007E161D">
      <w:pPr>
        <w:jc w:val="center"/>
      </w:pPr>
      <w:r>
        <w:t>Pula, Carrarina 6</w:t>
      </w:r>
    </w:p>
    <w:p w:rsidR="007E161D" w:rsidP="00917194" w:rsidRDefault="007E161D">
      <w:pPr>
        <w:jc w:val="center"/>
      </w:pPr>
      <w:r>
        <w:t>OIB: 49693360447</w:t>
      </w:r>
    </w:p>
    <w:p w:rsidRPr="006A4919" w:rsidR="007E161D" w:rsidP="00917194" w:rsidRDefault="007E161D">
      <w:pPr>
        <w:jc w:val="center"/>
      </w:pPr>
    </w:p>
    <w:p w:rsidRPr="006A4919" w:rsidR="00BE13F9" w:rsidP="00917194" w:rsidRDefault="00BE13F9">
      <w:pPr>
        <w:jc w:val="center"/>
        <w:rPr>
          <w:b/>
        </w:rPr>
      </w:pPr>
    </w:p>
    <w:p w:rsidRPr="006A4919" w:rsidR="00917194" w:rsidP="00917194" w:rsidRDefault="009C654A">
      <w:pPr>
        <w:jc w:val="both"/>
      </w:pPr>
      <w:r w:rsidRPr="006A4919">
        <w:t xml:space="preserve">SUTKINJA: </w:t>
      </w:r>
      <w:r w:rsidRPr="006A4919" w:rsidR="001409EC">
        <w:t>Tijana Licul</w:t>
      </w:r>
    </w:p>
    <w:p w:rsidRPr="006A4919" w:rsidR="00917194" w:rsidP="00917194" w:rsidRDefault="009C654A">
      <w:pPr>
        <w:jc w:val="both"/>
      </w:pPr>
      <w:r w:rsidRPr="006A4919">
        <w:t xml:space="preserve">ZAPISNIČARKA: </w:t>
      </w:r>
      <w:r w:rsidR="00827257">
        <w:t>Sanja Prodan</w:t>
      </w:r>
    </w:p>
    <w:p w:rsidRPr="006A4919" w:rsidR="006921B7" w:rsidP="00917194" w:rsidRDefault="006921B7">
      <w:pPr>
        <w:jc w:val="both"/>
      </w:pPr>
    </w:p>
    <w:p w:rsidRPr="006A4919" w:rsidR="00917194" w:rsidP="00917194" w:rsidRDefault="00421501">
      <w:pPr>
        <w:jc w:val="both"/>
      </w:pPr>
      <w:r w:rsidRPr="006A4919">
        <w:t xml:space="preserve">POVJERENIK: </w:t>
      </w:r>
      <w:r w:rsidR="007E161D">
        <w:t>Boris Debelić</w:t>
      </w:r>
      <w:r w:rsidRPr="006A4919" w:rsidR="00FF0C99">
        <w:t xml:space="preserve"> </w:t>
      </w:r>
    </w:p>
    <w:p w:rsidRPr="006A4919" w:rsidR="009C654A" w:rsidP="00917194" w:rsidRDefault="009C654A">
      <w:pPr>
        <w:jc w:val="both"/>
      </w:pPr>
    </w:p>
    <w:p w:rsidRPr="006A4919" w:rsidR="00917194" w:rsidP="00917194" w:rsidRDefault="00917194">
      <w:pPr>
        <w:jc w:val="both"/>
      </w:pPr>
    </w:p>
    <w:p w:rsidRPr="006A4919" w:rsidR="00917194" w:rsidP="00917194" w:rsidRDefault="001226A0">
      <w:pPr>
        <w:jc w:val="center"/>
      </w:pPr>
      <w:r w:rsidRPr="006A4919">
        <w:t xml:space="preserve">Početak u </w:t>
      </w:r>
      <w:r w:rsidR="00827257">
        <w:t>13</w:t>
      </w:r>
      <w:r w:rsidRPr="006A4919" w:rsidR="00BE13F9">
        <w:t>,</w:t>
      </w:r>
      <w:r w:rsidRPr="006A4919" w:rsidR="00D000FD">
        <w:t>00</w:t>
      </w:r>
      <w:r w:rsidRPr="006A4919" w:rsidR="006921B7">
        <w:t xml:space="preserve"> sati</w:t>
      </w:r>
    </w:p>
    <w:p w:rsidRPr="006A4919" w:rsidR="00917194" w:rsidP="00917194" w:rsidRDefault="00917194">
      <w:pPr>
        <w:jc w:val="center"/>
      </w:pPr>
    </w:p>
    <w:p w:rsidRPr="006A4919" w:rsidR="00917194" w:rsidP="00917194" w:rsidRDefault="00917194">
      <w:pPr>
        <w:jc w:val="both"/>
      </w:pPr>
      <w:r w:rsidRPr="006A4919">
        <w:tab/>
        <w:t>Utvrđuje se da su na današnje ročište pristupili slijedeći vjerovnici:</w:t>
      </w:r>
    </w:p>
    <w:p w:rsidR="002B7E77" w:rsidP="002B7E77" w:rsidRDefault="007629C4">
      <w:pPr>
        <w:jc w:val="both"/>
      </w:pPr>
      <w:r w:rsidRPr="006A4919">
        <w:tab/>
      </w:r>
      <w:r w:rsidR="002B7E77">
        <w:t>1/ za REPUBLIKU HRVATSKU, zastupnica po zakonu Nevenka Kovčalija,</w:t>
      </w:r>
    </w:p>
    <w:p w:rsidR="002B7E77" w:rsidP="002B7E77" w:rsidRDefault="002B7E77">
      <w:pPr>
        <w:ind w:firstLine="708"/>
        <w:jc w:val="both"/>
      </w:pPr>
      <w:r>
        <w:t>2/ za vjerovnika AGRAM banku, punomoćnica Petra Huseni,</w:t>
      </w:r>
    </w:p>
    <w:p w:rsidR="002B7E77" w:rsidP="002B7E77" w:rsidRDefault="002B7E77">
      <w:pPr>
        <w:jc w:val="both"/>
      </w:pPr>
      <w:r>
        <w:tab/>
        <w:t>3/ za RAIFFEISENBANK d.d., Miroslav Šifter</w:t>
      </w:r>
    </w:p>
    <w:p w:rsidR="002B7E77" w:rsidP="002B7E77" w:rsidRDefault="002B7E77">
      <w:pPr>
        <w:ind w:firstLine="708"/>
        <w:jc w:val="both"/>
      </w:pPr>
      <w:r>
        <w:t>4/ za PBZ banku, zamjenica punomoćnika Dejan Velenderić</w:t>
      </w:r>
    </w:p>
    <w:p w:rsidR="002B7E77" w:rsidP="002B7E77" w:rsidRDefault="002B7E77">
      <w:pPr>
        <w:ind w:firstLine="708"/>
        <w:jc w:val="both"/>
      </w:pPr>
      <w:r>
        <w:t>5/ za HBOR, pun. Sonja Herceg</w:t>
      </w:r>
    </w:p>
    <w:p w:rsidR="002B7E77" w:rsidP="002B7E77" w:rsidRDefault="002B7E77">
      <w:pPr>
        <w:ind w:firstLine="708"/>
        <w:jc w:val="both"/>
      </w:pPr>
      <w:r>
        <w:t>6/ za KENT BANK d.d., Katarina Balikić, zaposlenica,</w:t>
      </w:r>
    </w:p>
    <w:p w:rsidR="002B7E77" w:rsidP="002B7E77" w:rsidRDefault="002B7E77">
      <w:pPr>
        <w:jc w:val="both"/>
      </w:pPr>
      <w:r>
        <w:tab/>
      </w:r>
    </w:p>
    <w:p w:rsidR="002B7E77" w:rsidP="002B7E77" w:rsidRDefault="002B7E77">
      <w:pPr>
        <w:ind w:firstLine="708"/>
        <w:jc w:val="both"/>
      </w:pPr>
      <w:r>
        <w:lastRenderedPageBreak/>
        <w:t xml:space="preserve">Utvrđuje se da je za dužnika pristupio prokurist Martina Banković Vidić, odvjetnik Goran Durmiš. </w:t>
      </w:r>
    </w:p>
    <w:p w:rsidR="002B7E77" w:rsidP="002B7E77" w:rsidRDefault="002B7E77">
      <w:pPr>
        <w:ind w:firstLine="708"/>
        <w:jc w:val="both"/>
      </w:pPr>
    </w:p>
    <w:p w:rsidR="002B7E77" w:rsidP="002B7E77" w:rsidRDefault="002B7E77">
      <w:pPr>
        <w:ind w:firstLine="708"/>
        <w:jc w:val="both"/>
      </w:pPr>
      <w:r>
        <w:t>Utvrđuje se da je kao javnost nazočna Suzana Brenko i Juraj Pitlović</w:t>
      </w:r>
    </w:p>
    <w:p w:rsidR="00E34F4C" w:rsidP="00EB15B1" w:rsidRDefault="00E34F4C">
      <w:pPr>
        <w:jc w:val="both"/>
      </w:pPr>
    </w:p>
    <w:p w:rsidRPr="006A4919" w:rsidR="007E161D" w:rsidP="00EB15B1" w:rsidRDefault="007E161D">
      <w:pPr>
        <w:jc w:val="both"/>
      </w:pPr>
    </w:p>
    <w:p w:rsidRPr="006A4919" w:rsidR="001409EC" w:rsidP="00917194" w:rsidRDefault="001409EC">
      <w:pPr>
        <w:jc w:val="both"/>
      </w:pPr>
    </w:p>
    <w:p w:rsidR="007E161D" w:rsidP="00250C34" w:rsidRDefault="00421501">
      <w:pPr>
        <w:ind w:firstLine="720"/>
        <w:jc w:val="both"/>
      </w:pPr>
      <w:r w:rsidRPr="006A4919">
        <w:t xml:space="preserve">Sutkinja </w:t>
      </w:r>
      <w:r w:rsidRPr="006A4919" w:rsidR="00250C34">
        <w:t xml:space="preserve">otvara raspravu i objavljuje da je predmet današnjeg ročišta ispitivanje prijavljenih tražbina, prema iznosima i redu kako su </w:t>
      </w:r>
      <w:r w:rsidRPr="006A4919">
        <w:t>navedene u tablici prijavljenih tražbina koju je sastavila FINA i ob</w:t>
      </w:r>
      <w:r w:rsidR="00A128A2">
        <w:t>javila na e-oglasnoj ploči suda</w:t>
      </w:r>
      <w:r w:rsidR="007E161D">
        <w:t>.</w:t>
      </w:r>
    </w:p>
    <w:p w:rsidR="001F1AD4" w:rsidP="001F1AD4" w:rsidRDefault="001F1AD4">
      <w:pPr>
        <w:ind w:firstLine="720"/>
        <w:jc w:val="both"/>
      </w:pPr>
      <w:r>
        <w:t xml:space="preserve">Sve tražbine su prijavljene pravovremeno (rok za prijavu tražbina bio je 04. studenog 2019. godine). Nepravovremeno prijavljenih tražbina nije bilo. </w:t>
      </w:r>
    </w:p>
    <w:p w:rsidR="001F1AD4" w:rsidP="001F1AD4" w:rsidRDefault="001F1AD4">
      <w:pPr>
        <w:ind w:firstLine="720"/>
        <w:jc w:val="both"/>
      </w:pPr>
    </w:p>
    <w:p w:rsidR="007E161D" w:rsidP="00250C34" w:rsidRDefault="007E161D">
      <w:pPr>
        <w:ind w:firstLine="720"/>
        <w:jc w:val="both"/>
      </w:pPr>
      <w:r>
        <w:t>Na sve tražbine navedene u toj tablici očitovali su se i dužnik i povjerenik.</w:t>
      </w:r>
    </w:p>
    <w:p w:rsidR="007E161D" w:rsidP="00250C34" w:rsidRDefault="007E161D">
      <w:pPr>
        <w:ind w:firstLine="720"/>
        <w:jc w:val="both"/>
      </w:pPr>
    </w:p>
    <w:p w:rsidR="001F1AD4" w:rsidP="00250C34" w:rsidRDefault="001F1AD4">
      <w:pPr>
        <w:ind w:firstLine="720"/>
        <w:jc w:val="both"/>
      </w:pPr>
      <w:r>
        <w:t xml:space="preserve">Vjerovnici nisu osporili tražbine drugih vjerovnika sukladno čl. 43. st. 3. SZ-a. </w:t>
      </w:r>
    </w:p>
    <w:p w:rsidR="001F1AD4" w:rsidP="00250C34" w:rsidRDefault="001F1AD4">
      <w:pPr>
        <w:ind w:firstLine="720"/>
        <w:jc w:val="both"/>
      </w:pPr>
    </w:p>
    <w:p w:rsidR="00421501" w:rsidP="00250C34" w:rsidRDefault="007E161D">
      <w:pPr>
        <w:ind w:firstLine="720"/>
        <w:jc w:val="both"/>
      </w:pPr>
      <w:r>
        <w:t>Predmet ispitivanja je ukupno 13 tražbina vjerovnika.</w:t>
      </w:r>
    </w:p>
    <w:p w:rsidR="001210D2" w:rsidP="00250C34" w:rsidRDefault="001210D2">
      <w:pPr>
        <w:ind w:firstLine="720"/>
        <w:jc w:val="both"/>
      </w:pPr>
    </w:p>
    <w:p w:rsidR="001210D2" w:rsidP="00250C34" w:rsidRDefault="001210D2">
      <w:pPr>
        <w:ind w:firstLine="720"/>
        <w:jc w:val="both"/>
      </w:pPr>
      <w:r>
        <w:t xml:space="preserve">U tijeku postupka, nakon isteka roka za prijavu tražbine, dostavljene su obavijesti jamaca i sudužnika o podmirenju dijela tražbina dužnika prema vjerovnicima i to UNITED SHIPPING SERVICES ELEVEN Inc i UNITED SHIPPING SERVICES SEVENTEEN Inc i Republika Hrvatska. </w:t>
      </w:r>
    </w:p>
    <w:p w:rsidR="001F1AD4" w:rsidP="00250C34" w:rsidRDefault="001F1AD4">
      <w:pPr>
        <w:ind w:firstLine="720"/>
        <w:jc w:val="both"/>
      </w:pPr>
    </w:p>
    <w:p w:rsidR="00234F05" w:rsidP="00250C34" w:rsidRDefault="00234F05">
      <w:pPr>
        <w:ind w:firstLine="720"/>
        <w:jc w:val="both"/>
      </w:pPr>
    </w:p>
    <w:p w:rsidRPr="006A4919" w:rsidR="00234F05" w:rsidP="00250C34" w:rsidRDefault="00234F05">
      <w:pPr>
        <w:ind w:firstLine="720"/>
        <w:jc w:val="both"/>
      </w:pPr>
    </w:p>
    <w:p w:rsidR="00F92280" w:rsidP="00250C34" w:rsidRDefault="00F92280">
      <w:pPr>
        <w:ind w:firstLine="720"/>
        <w:jc w:val="both"/>
      </w:pPr>
    </w:p>
    <w:p w:rsidRPr="00D628C8" w:rsidR="00F92280" w:rsidP="00A128A2" w:rsidRDefault="00F92280">
      <w:pPr>
        <w:ind w:firstLine="708"/>
        <w:jc w:val="both"/>
      </w:pPr>
      <w:r w:rsidRPr="00D628C8">
        <w:t xml:space="preserve">SUDAC </w:t>
      </w:r>
    </w:p>
    <w:p w:rsidRPr="00D628C8" w:rsidR="00F92280" w:rsidRDefault="00F92280">
      <w:pPr>
        <w:jc w:val="both"/>
      </w:pPr>
    </w:p>
    <w:p w:rsidR="00F92280" w:rsidRDefault="00F92280">
      <w:pPr>
        <w:jc w:val="center"/>
      </w:pPr>
      <w:r w:rsidRPr="00D628C8">
        <w:t>RJEŠAVA</w:t>
      </w:r>
    </w:p>
    <w:p w:rsidR="00F92280" w:rsidRDefault="00F92280"/>
    <w:p w:rsidRPr="006A4919" w:rsidR="00410EF6" w:rsidP="00250C34" w:rsidRDefault="00A128A2">
      <w:pPr>
        <w:ind w:firstLine="720"/>
        <w:jc w:val="both"/>
      </w:pPr>
      <w:r>
        <w:t xml:space="preserve">Pristupa se ispitivanju </w:t>
      </w:r>
      <w:r w:rsidR="001210D2">
        <w:t>t</w:t>
      </w:r>
      <w:r>
        <w:t>ražbina</w:t>
      </w:r>
      <w:r w:rsidR="001210D2">
        <w:t xml:space="preserve"> sukladno prijavama vjerovnika</w:t>
      </w:r>
      <w:r w:rsidR="00F608BE">
        <w:t>.</w:t>
      </w:r>
    </w:p>
    <w:p w:rsidRPr="006A4919" w:rsidR="00234721" w:rsidP="00250C34" w:rsidRDefault="00234721">
      <w:pPr>
        <w:ind w:firstLine="720"/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3A757E" w:rsidTr="00F527DD">
        <w:trPr>
          <w:trHeight w:val="983"/>
        </w:trPr>
        <w:tc>
          <w:tcPr>
            <w:tcW w:w="491" w:type="dxa"/>
            <w:textDirection w:val="btLr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95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w="1320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1961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Adresa vjerovnika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Iznos prijavljene tražbine</w:t>
            </w:r>
          </w:p>
        </w:tc>
        <w:tc>
          <w:tcPr>
            <w:tcW w:w="1498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Osporavatelj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b/>
                <w:bCs/>
                <w:sz w:val="20"/>
                <w:szCs w:val="20"/>
              </w:rPr>
            </w:pPr>
            <w:r w:rsidRPr="00744B15">
              <w:rPr>
                <w:b/>
                <w:bCs/>
                <w:sz w:val="20"/>
                <w:szCs w:val="20"/>
              </w:rPr>
              <w:t>Razlog osporavanja</w:t>
            </w:r>
          </w:p>
        </w:tc>
      </w:tr>
      <w:tr w:rsidRPr="00744B15" w:rsidR="003A757E" w:rsidTr="00F527DD">
        <w:trPr>
          <w:trHeight w:val="450"/>
        </w:trPr>
        <w:tc>
          <w:tcPr>
            <w:tcW w:w="49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3</w:t>
            </w:r>
          </w:p>
        </w:tc>
        <w:tc>
          <w:tcPr>
            <w:tcW w:w="1895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CROATIA osiguranje d.d.</w:t>
            </w:r>
          </w:p>
        </w:tc>
        <w:tc>
          <w:tcPr>
            <w:tcW w:w="1320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26187994862</w:t>
            </w:r>
          </w:p>
        </w:tc>
        <w:tc>
          <w:tcPr>
            <w:tcW w:w="196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Vatroslava Jagića 33, 10000 Zagreb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14.572,00</w:t>
            </w:r>
          </w:p>
        </w:tc>
        <w:tc>
          <w:tcPr>
            <w:tcW w:w="1498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14.572,00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</w:tr>
      <w:tr w:rsidRPr="00744B15" w:rsidR="003A757E" w:rsidTr="00F527DD">
        <w:trPr>
          <w:trHeight w:val="450"/>
        </w:trPr>
        <w:tc>
          <w:tcPr>
            <w:tcW w:w="49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4</w:t>
            </w:r>
          </w:p>
        </w:tc>
        <w:tc>
          <w:tcPr>
            <w:tcW w:w="1895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GRAD PULA  - POLA</w:t>
            </w:r>
          </w:p>
        </w:tc>
        <w:tc>
          <w:tcPr>
            <w:tcW w:w="1320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79517841355</w:t>
            </w:r>
          </w:p>
        </w:tc>
        <w:tc>
          <w:tcPr>
            <w:tcW w:w="196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Forum 1, 52100 Pula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4.164,36</w:t>
            </w:r>
          </w:p>
        </w:tc>
        <w:tc>
          <w:tcPr>
            <w:tcW w:w="1498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4.164,36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</w:tr>
      <w:tr w:rsidRPr="00744B15" w:rsidR="003A757E" w:rsidTr="00F527DD">
        <w:trPr>
          <w:trHeight w:val="1125"/>
        </w:trPr>
        <w:tc>
          <w:tcPr>
            <w:tcW w:w="49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5</w:t>
            </w:r>
          </w:p>
        </w:tc>
        <w:tc>
          <w:tcPr>
            <w:tcW w:w="1895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HITA-VRIJEDNOSNICE d.d. za investicijske usluge i poslovanje s financijskim instrumentima</w:t>
            </w:r>
          </w:p>
        </w:tc>
        <w:tc>
          <w:tcPr>
            <w:tcW w:w="1320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32998446701</w:t>
            </w:r>
          </w:p>
        </w:tc>
        <w:tc>
          <w:tcPr>
            <w:tcW w:w="196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Kumičićeva 10, 10000 Zagreb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30.000,00</w:t>
            </w:r>
          </w:p>
        </w:tc>
        <w:tc>
          <w:tcPr>
            <w:tcW w:w="1498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30.000,00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</w:tr>
      <w:tr w:rsidRPr="00744B15" w:rsidR="003A757E" w:rsidTr="00F527DD">
        <w:trPr>
          <w:trHeight w:val="900"/>
        </w:trPr>
        <w:tc>
          <w:tcPr>
            <w:tcW w:w="49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6</w:t>
            </w:r>
          </w:p>
        </w:tc>
        <w:tc>
          <w:tcPr>
            <w:tcW w:w="1895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Hrvatska regulatorna agencija za mrežne djelatnosti</w:t>
            </w:r>
          </w:p>
        </w:tc>
        <w:tc>
          <w:tcPr>
            <w:tcW w:w="1320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87950783661</w:t>
            </w:r>
          </w:p>
        </w:tc>
        <w:tc>
          <w:tcPr>
            <w:tcW w:w="1961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Ulica Roberta Frangeša Mihanovića 9, 10000 Zagreb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9.904,78</w:t>
            </w:r>
          </w:p>
        </w:tc>
        <w:tc>
          <w:tcPr>
            <w:tcW w:w="1498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9.904,78</w:t>
            </w:r>
          </w:p>
        </w:tc>
        <w:tc>
          <w:tcPr>
            <w:tcW w:w="1609" w:type="dxa"/>
            <w:hideMark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5F347A" w:rsidP="00F527DD" w:rsidRDefault="005F347A">
            <w:pPr>
              <w:rPr>
                <w:sz w:val="20"/>
                <w:szCs w:val="20"/>
              </w:rPr>
            </w:pPr>
          </w:p>
        </w:tc>
      </w:tr>
    </w:tbl>
    <w:p w:rsidRPr="006A4919" w:rsidR="00234721" w:rsidP="00250C34" w:rsidRDefault="00234721">
      <w:pPr>
        <w:ind w:firstLine="720"/>
        <w:jc w:val="both"/>
      </w:pPr>
    </w:p>
    <w:p w:rsidRPr="006A4919" w:rsidR="00234721" w:rsidP="00250C34" w:rsidRDefault="00234721">
      <w:pPr>
        <w:ind w:firstLine="720"/>
        <w:jc w:val="both"/>
      </w:pPr>
    </w:p>
    <w:p w:rsidR="000D2A9B" w:rsidP="00B00407" w:rsidRDefault="000D2A9B">
      <w:pPr>
        <w:jc w:val="both"/>
        <w:rPr>
          <w:i/>
        </w:rPr>
      </w:pPr>
    </w:p>
    <w:p w:rsidRPr="006A4919" w:rsidR="00F258CB" w:rsidP="00B00407" w:rsidRDefault="00F258CB">
      <w:pPr>
        <w:jc w:val="both"/>
        <w:rPr>
          <w:i/>
        </w:rPr>
      </w:pPr>
    </w:p>
    <w:p w:rsidR="00B00407" w:rsidP="00B00407" w:rsidRDefault="00B00407">
      <w:pPr>
        <w:jc w:val="both"/>
        <w:rPr>
          <w:i/>
        </w:rPr>
      </w:pPr>
      <w:r w:rsidRPr="006A4919">
        <w:rPr>
          <w:i/>
        </w:rPr>
        <w:t>Rasprava svake tražbine koja je osporena</w:t>
      </w:r>
    </w:p>
    <w:p w:rsidR="005F347A" w:rsidP="00B00407" w:rsidRDefault="005F347A">
      <w:pPr>
        <w:jc w:val="both"/>
        <w:rPr>
          <w:i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2B1DFD" w:rsidR="005F347A" w:rsidTr="00F527DD">
        <w:trPr>
          <w:trHeight w:val="836"/>
        </w:trPr>
        <w:tc>
          <w:tcPr>
            <w:tcW w:w="491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895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3. MAJ Brodogradilište d. d.</w:t>
            </w:r>
          </w:p>
        </w:tc>
        <w:tc>
          <w:tcPr>
            <w:tcW w:w="1320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86167814130</w:t>
            </w:r>
          </w:p>
        </w:tc>
        <w:tc>
          <w:tcPr>
            <w:tcW w:w="1961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Liburnijska 3, 51000 Rijeka</w:t>
            </w:r>
          </w:p>
        </w:tc>
        <w:tc>
          <w:tcPr>
            <w:tcW w:w="1609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50.154.635,80</w:t>
            </w:r>
          </w:p>
        </w:tc>
        <w:tc>
          <w:tcPr>
            <w:tcW w:w="1498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 xml:space="preserve">47.076.758,11 </w:t>
            </w:r>
          </w:p>
        </w:tc>
        <w:tc>
          <w:tcPr>
            <w:tcW w:w="1609" w:type="dxa"/>
            <w:hideMark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3.077.877,69</w:t>
            </w:r>
          </w:p>
        </w:tc>
        <w:tc>
          <w:tcPr>
            <w:tcW w:w="1609" w:type="dxa"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dužnik</w:t>
            </w:r>
          </w:p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>povjerenik</w:t>
            </w:r>
          </w:p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09" w:type="dxa"/>
          </w:tcPr>
          <w:p w:rsidRPr="002B1DFD" w:rsidR="005F347A" w:rsidP="00F527DD" w:rsidRDefault="005F347A">
            <w:pPr>
              <w:rPr>
                <w:sz w:val="20"/>
                <w:szCs w:val="20"/>
                <w:highlight w:val="lightGray"/>
              </w:rPr>
            </w:pPr>
            <w:r w:rsidRPr="002B1DFD">
              <w:rPr>
                <w:sz w:val="20"/>
                <w:szCs w:val="20"/>
                <w:highlight w:val="lightGray"/>
              </w:rPr>
              <w:t xml:space="preserve">za osporeni dio tražbine u dijelu je parnični postupak broj: P-127/19 pred ovim sudom </w:t>
            </w:r>
          </w:p>
        </w:tc>
      </w:tr>
    </w:tbl>
    <w:p w:rsidRPr="006A4919" w:rsidR="005F347A" w:rsidP="00B00407" w:rsidRDefault="005F347A">
      <w:pPr>
        <w:jc w:val="both"/>
        <w:rPr>
          <w:i/>
        </w:rPr>
      </w:pPr>
    </w:p>
    <w:p w:rsidRPr="00F608BE" w:rsidR="00F608BE" w:rsidP="00F608BE" w:rsidRDefault="00234F05">
      <w:pPr>
        <w:ind w:firstLine="708"/>
        <w:jc w:val="both"/>
      </w:pPr>
      <w:r>
        <w:t xml:space="preserve"> </w:t>
      </w:r>
    </w:p>
    <w:p w:rsidR="002B7E77" w:rsidP="00F608BE" w:rsidRDefault="002B7E77">
      <w:pPr>
        <w:ind w:firstLine="708"/>
        <w:jc w:val="both"/>
      </w:pPr>
    </w:p>
    <w:p w:rsidRPr="00F608BE" w:rsidR="00F608BE" w:rsidP="00F608BE" w:rsidRDefault="00F608BE">
      <w:pPr>
        <w:ind w:firstLine="708"/>
        <w:jc w:val="both"/>
      </w:pPr>
      <w:r w:rsidRPr="00F608BE">
        <w:t xml:space="preserve">Sudac </w:t>
      </w:r>
    </w:p>
    <w:p w:rsidRPr="00F608BE" w:rsidR="00F608BE" w:rsidP="00B00407" w:rsidRDefault="00F608BE">
      <w:pPr>
        <w:jc w:val="both"/>
      </w:pPr>
    </w:p>
    <w:p w:rsidRPr="00F608BE" w:rsidR="00F608BE" w:rsidP="00F608BE" w:rsidRDefault="00F608BE">
      <w:pPr>
        <w:jc w:val="center"/>
      </w:pPr>
      <w:r>
        <w:t>r</w:t>
      </w:r>
      <w:r w:rsidRPr="00F608BE">
        <w:t>ješava</w:t>
      </w:r>
    </w:p>
    <w:p w:rsidRPr="00F608BE" w:rsidR="00F608BE" w:rsidP="00B00407" w:rsidRDefault="00F608BE">
      <w:pPr>
        <w:jc w:val="both"/>
      </w:pPr>
    </w:p>
    <w:p w:rsidR="008B2E1E" w:rsidP="008B2E1E" w:rsidRDefault="008B2E1E">
      <w:pPr>
        <w:jc w:val="both"/>
        <w:rPr>
          <w:i/>
        </w:rPr>
      </w:pPr>
    </w:p>
    <w:p w:rsidR="008B2E1E" w:rsidP="008B2E1E" w:rsidRDefault="008B2E1E">
      <w:pPr>
        <w:ind w:firstLine="708"/>
        <w:jc w:val="both"/>
      </w:pPr>
      <w:r>
        <w:t>Donijet će se rješenje o upućivanju u parnicu.</w:t>
      </w:r>
    </w:p>
    <w:p w:rsidR="00B33520" w:rsidP="00B00407" w:rsidRDefault="00B33520">
      <w:pPr>
        <w:jc w:val="both"/>
        <w:rPr>
          <w:i/>
        </w:rPr>
      </w:pPr>
    </w:p>
    <w:p w:rsidR="00A275CE" w:rsidP="00B00407" w:rsidRDefault="00A275CE">
      <w:pPr>
        <w:jc w:val="both"/>
        <w:rPr>
          <w:i/>
        </w:rPr>
      </w:pPr>
      <w:r>
        <w:rPr>
          <w:i/>
        </w:rPr>
        <w:tab/>
      </w:r>
      <w:r w:rsidRPr="00A275CE">
        <w:t>Utvrđuje se da je u 13:13 sati pristupio pun. 3. MAJA BRODOGRADILIŠTA Mićo Ljubenko, kojemu se ukratko iznosi dosada proveden tijek ročišta</w:t>
      </w:r>
      <w:r>
        <w:rPr>
          <w:i/>
        </w:rPr>
        <w:t xml:space="preserve">. </w:t>
      </w:r>
    </w:p>
    <w:p w:rsidR="00A275CE" w:rsidP="00B00407" w:rsidRDefault="00A275CE">
      <w:pPr>
        <w:jc w:val="both"/>
        <w:rPr>
          <w:i/>
        </w:rPr>
      </w:pPr>
    </w:p>
    <w:p w:rsidR="00A275CE" w:rsidP="00B00407" w:rsidRDefault="00A275CE">
      <w:pPr>
        <w:jc w:val="both"/>
      </w:pPr>
      <w:r>
        <w:t>Utvrđuje se da je preostalo raspraviti</w:t>
      </w:r>
      <w:r w:rsidR="0065036B">
        <w:t xml:space="preserve"> </w:t>
      </w:r>
      <w:r>
        <w:t xml:space="preserve">tražbine </w:t>
      </w:r>
      <w:r w:rsidR="0065036B">
        <w:t>vjerovnika</w:t>
      </w:r>
      <w:r>
        <w:t xml:space="preserve"> odnosno banaka koje su sudionici ugovora o dugoročnom klupskom </w:t>
      </w:r>
      <w:r w:rsidR="0065036B">
        <w:t>deviznom</w:t>
      </w:r>
      <w:r>
        <w:t xml:space="preserve"> kreditu broj 7710005116 i to AGRAM BANKE, KENT BANKE, PBZ I HBORA. Sve te banke su u roku za prijavu tražbine prijavile tražbine u određenim iznosima (daje izvorna tražbina) koje su u cijelosti priznate od strane dužnika i </w:t>
      </w:r>
      <w:r w:rsidR="0065036B">
        <w:t>povjerenika</w:t>
      </w:r>
      <w:r>
        <w:t xml:space="preserve">. Nakon isteka roka za prijavu tražbina </w:t>
      </w:r>
      <w:r w:rsidR="0065036B">
        <w:t>izvršena</w:t>
      </w:r>
      <w:r>
        <w:t xml:space="preserve"> su određena plaćanja od strane sudužnika i jamaca tako da su naknadno sve navedene banke smanjile svoje izvorno potraživanje tako da sada potražuju tražbine umanjene za iznose koje su plaćene po sudužnicima odnosno jamcu a sve kako se navodi dalje u tabelama a na koja </w:t>
      </w:r>
      <w:r w:rsidR="0065036B">
        <w:t>smanjena</w:t>
      </w:r>
      <w:r>
        <w:t xml:space="preserve"> potraživanja su se očitovali i dužnik i povjerenik, sve kako se dalje navodi. </w:t>
      </w:r>
    </w:p>
    <w:p w:rsidR="00A275CE" w:rsidP="00B00407" w:rsidRDefault="00A275CE">
      <w:pPr>
        <w:jc w:val="both"/>
      </w:pPr>
    </w:p>
    <w:p w:rsidR="00A275CE" w:rsidP="00B00407" w:rsidRDefault="00A275CE">
      <w:pPr>
        <w:jc w:val="both"/>
      </w:pPr>
      <w:r>
        <w:tab/>
      </w:r>
    </w:p>
    <w:p w:rsidR="00A275CE" w:rsidP="00B00407" w:rsidRDefault="00A275CE">
      <w:pPr>
        <w:jc w:val="both"/>
      </w:pPr>
    </w:p>
    <w:p w:rsidRPr="00A275CE" w:rsidR="00A275CE" w:rsidP="00B00407" w:rsidRDefault="00A275CE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66"/>
        <w:gridCol w:w="25"/>
        <w:gridCol w:w="1342"/>
        <w:gridCol w:w="553"/>
        <w:gridCol w:w="1174"/>
        <w:gridCol w:w="146"/>
        <w:gridCol w:w="1173"/>
        <w:gridCol w:w="788"/>
        <w:gridCol w:w="861"/>
        <w:gridCol w:w="748"/>
        <w:gridCol w:w="837"/>
        <w:gridCol w:w="661"/>
        <w:gridCol w:w="795"/>
        <w:gridCol w:w="814"/>
        <w:gridCol w:w="687"/>
        <w:gridCol w:w="922"/>
        <w:gridCol w:w="518"/>
        <w:gridCol w:w="1091"/>
        <w:gridCol w:w="391"/>
      </w:tblGrid>
      <w:tr w:rsidRPr="00744B15" w:rsidR="00D0256D" w:rsidTr="00F37436">
        <w:trPr>
          <w:gridAfter w:val="1"/>
          <w:wAfter w:w="391" w:type="dxa"/>
          <w:trHeight w:val="833"/>
        </w:trPr>
        <w:tc>
          <w:tcPr>
            <w:tcW w:w="491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895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AGRAM BANKA, dioničko društvo</w:t>
            </w:r>
          </w:p>
        </w:tc>
        <w:tc>
          <w:tcPr>
            <w:tcW w:w="1320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70663193635</w:t>
            </w:r>
          </w:p>
        </w:tc>
        <w:tc>
          <w:tcPr>
            <w:tcW w:w="1961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Ulica grada Vukovara 74, 10000 Zagreb</w:t>
            </w:r>
          </w:p>
        </w:tc>
        <w:tc>
          <w:tcPr>
            <w:tcW w:w="1609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2.965.911,8</w:t>
            </w:r>
            <w:r w:rsidR="0065036B">
              <w:rPr>
                <w:sz w:val="20"/>
                <w:szCs w:val="20"/>
                <w:highlight w:val="lightGray"/>
              </w:rPr>
              <w:t>9</w:t>
            </w:r>
          </w:p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(izvorn</w:t>
            </w:r>
            <w:r>
              <w:rPr>
                <w:sz w:val="20"/>
                <w:szCs w:val="20"/>
                <w:highlight w:val="lightGray"/>
              </w:rPr>
              <w:t xml:space="preserve">a tražbina </w:t>
            </w:r>
            <w:r w:rsidRPr="00322E78">
              <w:rPr>
                <w:sz w:val="20"/>
                <w:szCs w:val="20"/>
                <w:highlight w:val="lightGray"/>
              </w:rPr>
              <w:t>15.413.539,20)</w:t>
            </w:r>
          </w:p>
        </w:tc>
        <w:tc>
          <w:tcPr>
            <w:tcW w:w="1498" w:type="dxa"/>
            <w:gridSpan w:val="2"/>
            <w:shd w:val="clear" w:color="auto" w:fill="FFFFFF" w:themeFill="background1"/>
            <w:hideMark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2.662.222,51</w:t>
            </w:r>
          </w:p>
        </w:tc>
        <w:tc>
          <w:tcPr>
            <w:tcW w:w="1609" w:type="dxa"/>
            <w:gridSpan w:val="2"/>
            <w:shd w:val="clear" w:color="auto" w:fill="FFFFFF" w:themeFill="background1"/>
            <w:hideMark/>
          </w:tcPr>
          <w:p w:rsidRPr="00322E78" w:rsidR="00D0256D" w:rsidP="0065036B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303.689,3</w:t>
            </w:r>
            <w:r w:rsidR="0065036B">
              <w:rPr>
                <w:sz w:val="20"/>
                <w:szCs w:val="20"/>
                <w:highlight w:val="lightGray"/>
              </w:rPr>
              <w:t>8</w:t>
            </w:r>
          </w:p>
        </w:tc>
        <w:tc>
          <w:tcPr>
            <w:tcW w:w="1609" w:type="dxa"/>
            <w:gridSpan w:val="2"/>
            <w:shd w:val="clear" w:color="auto" w:fill="FFFFFF" w:themeFill="background1"/>
          </w:tcPr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dužnik</w:t>
            </w:r>
          </w:p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322E78">
              <w:rPr>
                <w:sz w:val="20"/>
                <w:szCs w:val="20"/>
                <w:highlight w:val="lightGray"/>
              </w:rPr>
              <w:t>povjerenik</w:t>
            </w:r>
          </w:p>
          <w:p w:rsidRPr="00322E78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09" w:type="dxa"/>
            <w:gridSpan w:val="2"/>
            <w:shd w:val="clear" w:color="auto" w:fill="FFFFFF" w:themeFill="background1"/>
          </w:tcPr>
          <w:p w:rsidRPr="00744B15" w:rsidR="00D0256D" w:rsidP="00F37436" w:rsidRDefault="00D0256D">
            <w:pPr>
              <w:rPr>
                <w:sz w:val="20"/>
                <w:szCs w:val="20"/>
              </w:rPr>
            </w:pPr>
            <w:r w:rsidRPr="00322E78">
              <w:rPr>
                <w:sz w:val="20"/>
                <w:szCs w:val="20"/>
                <w:highlight w:val="lightGray"/>
              </w:rPr>
              <w:t>Prema obračunu dužnika točan je iznos ostatka potraživanja obračunat po dužniku, ne i vjerovniku, radi čega se osporava dio tražbine iznad iznosa koji proizlazi iz obračuna dužnika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Pr="00744B15" w:rsidR="00D0256D" w:rsidTr="00F37436">
        <w:trPr>
          <w:gridAfter w:val="1"/>
          <w:wAfter w:w="391" w:type="dxa"/>
          <w:trHeight w:val="1575"/>
        </w:trPr>
        <w:tc>
          <w:tcPr>
            <w:tcW w:w="491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7</w:t>
            </w:r>
          </w:p>
        </w:tc>
        <w:tc>
          <w:tcPr>
            <w:tcW w:w="1895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HRVATSKA BANKA ZA OBNOVU I RAZVITAK</w:t>
            </w:r>
          </w:p>
        </w:tc>
        <w:tc>
          <w:tcPr>
            <w:tcW w:w="1320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26702280390</w:t>
            </w:r>
          </w:p>
        </w:tc>
        <w:tc>
          <w:tcPr>
            <w:tcW w:w="1961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STROSSMAYEROV TRG 9, 10000 ZAGREB</w:t>
            </w:r>
          </w:p>
        </w:tc>
        <w:tc>
          <w:tcPr>
            <w:tcW w:w="1609" w:type="dxa"/>
            <w:gridSpan w:val="2"/>
          </w:tcPr>
          <w:p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30.441.902,29 kn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(</w:t>
            </w:r>
            <w:r w:rsidRPr="006C124E">
              <w:rPr>
                <w:sz w:val="20"/>
                <w:szCs w:val="20"/>
                <w:highlight w:val="lightGray"/>
              </w:rPr>
              <w:t>izvorna tražbina 158.740.186,45 kn)</w:t>
            </w:r>
          </w:p>
        </w:tc>
        <w:tc>
          <w:tcPr>
            <w:tcW w:w="1498" w:type="dxa"/>
            <w:gridSpan w:val="2"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27.818.937,03</w:t>
            </w:r>
          </w:p>
        </w:tc>
        <w:tc>
          <w:tcPr>
            <w:tcW w:w="1609" w:type="dxa"/>
            <w:gridSpan w:val="2"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2.622.965,26</w:t>
            </w:r>
          </w:p>
        </w:tc>
        <w:tc>
          <w:tcPr>
            <w:tcW w:w="1609" w:type="dxa"/>
            <w:gridSpan w:val="2"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dužnik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povjerenik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09" w:type="dxa"/>
            <w:gridSpan w:val="2"/>
          </w:tcPr>
          <w:p w:rsidRPr="00744B15" w:rsidR="00D0256D" w:rsidP="00F37436" w:rsidRDefault="00D0256D">
            <w:pPr>
              <w:rPr>
                <w:sz w:val="20"/>
                <w:szCs w:val="20"/>
              </w:rPr>
            </w:pPr>
            <w:r w:rsidRPr="00322E78">
              <w:rPr>
                <w:sz w:val="20"/>
                <w:szCs w:val="20"/>
                <w:highlight w:val="lightGray"/>
              </w:rPr>
              <w:t>Prema obračunu dužnika točan je iznos ostatka potraživanja obračunat po dužniku, ne i vjerovniku, radi čega se osporava dio tražbine iznad iznosa koji proizlazi iz obračuna dužnika</w:t>
            </w:r>
          </w:p>
        </w:tc>
      </w:tr>
      <w:tr w:rsidRPr="00744B15" w:rsidR="00D0256D" w:rsidTr="00F37436">
        <w:trPr>
          <w:gridAfter w:val="1"/>
          <w:wAfter w:w="391" w:type="dxa"/>
          <w:trHeight w:val="836"/>
        </w:trPr>
        <w:tc>
          <w:tcPr>
            <w:tcW w:w="491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8</w:t>
            </w:r>
          </w:p>
        </w:tc>
        <w:tc>
          <w:tcPr>
            <w:tcW w:w="1895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KentBank dioničko društvo</w:t>
            </w:r>
          </w:p>
        </w:tc>
        <w:tc>
          <w:tcPr>
            <w:tcW w:w="1320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73656725926</w:t>
            </w:r>
          </w:p>
        </w:tc>
        <w:tc>
          <w:tcPr>
            <w:tcW w:w="1961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Gundulićeva 1, 10000 Zagreb</w:t>
            </w:r>
          </w:p>
        </w:tc>
        <w:tc>
          <w:tcPr>
            <w:tcW w:w="1609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3.559.094,12 kn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(izvorna tražbina 18.496.246,84)</w:t>
            </w:r>
          </w:p>
        </w:tc>
        <w:tc>
          <w:tcPr>
            <w:tcW w:w="1498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3.194.667,03</w:t>
            </w:r>
          </w:p>
        </w:tc>
        <w:tc>
          <w:tcPr>
            <w:tcW w:w="1609" w:type="dxa"/>
            <w:gridSpan w:val="2"/>
            <w:hideMark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364.427,09 kn</w:t>
            </w:r>
          </w:p>
        </w:tc>
        <w:tc>
          <w:tcPr>
            <w:tcW w:w="1609" w:type="dxa"/>
            <w:gridSpan w:val="2"/>
          </w:tcPr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dužnik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  <w:r w:rsidRPr="006C124E">
              <w:rPr>
                <w:sz w:val="20"/>
                <w:szCs w:val="20"/>
                <w:highlight w:val="lightGray"/>
              </w:rPr>
              <w:t>povjerenik</w:t>
            </w:r>
          </w:p>
          <w:p w:rsidRPr="006C124E" w:rsidR="00D0256D" w:rsidP="00F37436" w:rsidRDefault="00D0256D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09" w:type="dxa"/>
            <w:gridSpan w:val="2"/>
          </w:tcPr>
          <w:p w:rsidRPr="00744B15" w:rsidR="00D0256D" w:rsidP="00F37436" w:rsidRDefault="00D0256D">
            <w:pPr>
              <w:rPr>
                <w:sz w:val="20"/>
                <w:szCs w:val="20"/>
              </w:rPr>
            </w:pPr>
            <w:r w:rsidRPr="006C124E">
              <w:rPr>
                <w:sz w:val="20"/>
                <w:szCs w:val="20"/>
                <w:highlight w:val="lightGray"/>
              </w:rPr>
              <w:t>Prema obračunu dužnika točan je iznos ostatka potraživanja obračunat po dužniku, ne i vjerovniku, radi čega se osporava dio tražbine iznad iznosa koji proizlazi iz obračuna dužnika</w:t>
            </w:r>
          </w:p>
        </w:tc>
      </w:tr>
      <w:tr w:rsidRPr="00744B15" w:rsidR="0065036B" w:rsidTr="0065036B">
        <w:trPr>
          <w:trHeight w:val="987"/>
        </w:trPr>
        <w:tc>
          <w:tcPr>
            <w:tcW w:w="466" w:type="dxa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11</w:t>
            </w:r>
          </w:p>
        </w:tc>
        <w:tc>
          <w:tcPr>
            <w:tcW w:w="1367" w:type="dxa"/>
            <w:gridSpan w:val="2"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27" w:type="dxa"/>
            <w:gridSpan w:val="2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PRIVREDNA BANKA ZAGREB - DIONIČKO DRUŠTVO</w:t>
            </w:r>
          </w:p>
        </w:tc>
        <w:tc>
          <w:tcPr>
            <w:tcW w:w="1319" w:type="dxa"/>
            <w:gridSpan w:val="2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02535697732</w:t>
            </w:r>
          </w:p>
        </w:tc>
        <w:tc>
          <w:tcPr>
            <w:tcW w:w="1649" w:type="dxa"/>
            <w:gridSpan w:val="2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Radnička cesta 50, 10000 Zagreb</w:t>
            </w:r>
          </w:p>
        </w:tc>
        <w:tc>
          <w:tcPr>
            <w:tcW w:w="1585" w:type="dxa"/>
            <w:gridSpan w:val="2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23.827.107,56 kn =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23.825.851,12 kn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+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 xml:space="preserve">760,00 kn 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+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496,44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- obračun na listu 269 do 271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(izvorna tražbina 124.356.111,21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(124.355.614,77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+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496,44))</w:t>
            </w:r>
          </w:p>
        </w:tc>
        <w:tc>
          <w:tcPr>
            <w:tcW w:w="1456" w:type="dxa"/>
            <w:gridSpan w:val="2"/>
            <w:hideMark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21.487.758,07</w:t>
            </w:r>
          </w:p>
        </w:tc>
        <w:tc>
          <w:tcPr>
            <w:tcW w:w="1501" w:type="dxa"/>
            <w:gridSpan w:val="2"/>
            <w:hideMark/>
          </w:tcPr>
          <w:p w:rsidRPr="003A757E" w:rsidR="0065036B" w:rsidP="0065036B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2.339.349,4</w:t>
            </w:r>
            <w:r>
              <w:rPr>
                <w:sz w:val="20"/>
                <w:szCs w:val="20"/>
                <w:highlight w:val="lightGray"/>
              </w:rPr>
              <w:t>9</w:t>
            </w:r>
          </w:p>
        </w:tc>
        <w:tc>
          <w:tcPr>
            <w:tcW w:w="1440" w:type="dxa"/>
            <w:gridSpan w:val="2"/>
          </w:tcPr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dužnik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  <w:r w:rsidRPr="003A757E">
              <w:rPr>
                <w:sz w:val="20"/>
                <w:szCs w:val="20"/>
                <w:highlight w:val="lightGray"/>
              </w:rPr>
              <w:t>povjerenik</w:t>
            </w:r>
          </w:p>
          <w:p w:rsidRPr="003A757E" w:rsidR="0065036B" w:rsidP="00F37436" w:rsidRDefault="0065036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82" w:type="dxa"/>
            <w:gridSpan w:val="2"/>
          </w:tcPr>
          <w:p w:rsidRPr="00744B15" w:rsidR="0065036B" w:rsidP="00F37436" w:rsidRDefault="0065036B">
            <w:pPr>
              <w:rPr>
                <w:sz w:val="20"/>
                <w:szCs w:val="20"/>
              </w:rPr>
            </w:pPr>
            <w:r w:rsidRPr="003A757E">
              <w:rPr>
                <w:sz w:val="20"/>
                <w:szCs w:val="20"/>
                <w:highlight w:val="lightGray"/>
              </w:rPr>
              <w:t>Prema obračunu dužnika točan je iznos ostatka potraživanja obračunat po dužniku, ne i vjerovniku, radi čega se osporava dio tražbine iznad iznosa koji proizlazi iz obračuna dužnika</w:t>
            </w:r>
          </w:p>
        </w:tc>
      </w:tr>
    </w:tbl>
    <w:p w:rsidRPr="00F608BE" w:rsidR="005F347A" w:rsidP="00F608BE" w:rsidRDefault="005F347A">
      <w:pPr>
        <w:ind w:firstLine="708"/>
        <w:jc w:val="both"/>
      </w:pPr>
    </w:p>
    <w:p w:rsidR="00705348" w:rsidP="005B44E5" w:rsidRDefault="00705348">
      <w:pPr>
        <w:jc w:val="both"/>
      </w:pPr>
    </w:p>
    <w:p w:rsidR="0065036B" w:rsidP="005B44E5" w:rsidRDefault="0065036B">
      <w:pPr>
        <w:jc w:val="both"/>
      </w:pPr>
    </w:p>
    <w:p w:rsidR="0065036B" w:rsidP="005B44E5" w:rsidRDefault="0065036B">
      <w:pPr>
        <w:jc w:val="both"/>
      </w:pPr>
      <w:r>
        <w:t xml:space="preserve">Utvrđuje se da sve 4 banke raspolažu ovršnim ispravama. </w:t>
      </w:r>
    </w:p>
    <w:p w:rsidR="0065036B" w:rsidP="005B44E5" w:rsidRDefault="0065036B">
      <w:pPr>
        <w:jc w:val="both"/>
      </w:pPr>
    </w:p>
    <w:p w:rsidR="0065036B" w:rsidP="005B44E5" w:rsidRDefault="0065036B">
      <w:pPr>
        <w:jc w:val="both"/>
      </w:pPr>
    </w:p>
    <w:p w:rsidRPr="00F608BE" w:rsidR="005F347A" w:rsidP="005F347A" w:rsidRDefault="005F347A">
      <w:pPr>
        <w:ind w:firstLine="708"/>
        <w:jc w:val="both"/>
      </w:pPr>
      <w:r w:rsidRPr="00F608BE">
        <w:t xml:space="preserve">Sudac </w:t>
      </w:r>
    </w:p>
    <w:p w:rsidRPr="00F608BE" w:rsidR="005F347A" w:rsidP="005F347A" w:rsidRDefault="005F347A">
      <w:pPr>
        <w:jc w:val="both"/>
      </w:pPr>
    </w:p>
    <w:p w:rsidRPr="006A4919" w:rsidR="005F347A" w:rsidP="005F347A" w:rsidRDefault="005F347A">
      <w:pPr>
        <w:jc w:val="both"/>
      </w:pPr>
    </w:p>
    <w:p w:rsidRPr="00F608BE" w:rsidR="005F347A" w:rsidP="005F347A" w:rsidRDefault="005F347A">
      <w:pPr>
        <w:jc w:val="both"/>
      </w:pPr>
    </w:p>
    <w:p w:rsidRPr="00F608BE" w:rsidR="005F347A" w:rsidP="005F347A" w:rsidRDefault="005F347A">
      <w:pPr>
        <w:jc w:val="center"/>
      </w:pPr>
      <w:r>
        <w:t>r</w:t>
      </w:r>
      <w:r w:rsidRPr="00F608BE">
        <w:t>ješava</w:t>
      </w:r>
    </w:p>
    <w:p w:rsidRPr="00F608BE" w:rsidR="005F347A" w:rsidP="005F347A" w:rsidRDefault="005F347A">
      <w:pPr>
        <w:jc w:val="both"/>
      </w:pPr>
    </w:p>
    <w:p w:rsidR="008B2E1E" w:rsidP="008B2E1E" w:rsidRDefault="008B2E1E">
      <w:pPr>
        <w:jc w:val="both"/>
        <w:rPr>
          <w:i/>
        </w:rPr>
      </w:pPr>
    </w:p>
    <w:p w:rsidR="008B2E1E" w:rsidP="008B2E1E" w:rsidRDefault="008B2E1E">
      <w:pPr>
        <w:ind w:firstLine="708"/>
        <w:jc w:val="both"/>
      </w:pPr>
      <w:r>
        <w:t>Donijet će se rješenje o upućivanju u parnicu.</w:t>
      </w:r>
    </w:p>
    <w:p w:rsidR="00D0256D" w:rsidP="00D0256D" w:rsidRDefault="00D0256D">
      <w:pPr>
        <w:jc w:val="both"/>
      </w:pPr>
    </w:p>
    <w:p w:rsidR="00EC3BC3" w:rsidP="00D0256D" w:rsidRDefault="00EC3BC3">
      <w:pPr>
        <w:jc w:val="both"/>
      </w:pPr>
    </w:p>
    <w:p w:rsidR="008B2E1E" w:rsidP="00D0256D" w:rsidRDefault="008B2E1E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65036B" w:rsidTr="002F61B9">
        <w:trPr>
          <w:trHeight w:val="450"/>
        </w:trPr>
        <w:tc>
          <w:tcPr>
            <w:tcW w:w="491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9</w:t>
            </w:r>
          </w:p>
        </w:tc>
        <w:tc>
          <w:tcPr>
            <w:tcW w:w="1895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MINISTARSTVO FINANCIJA</w:t>
            </w:r>
          </w:p>
        </w:tc>
        <w:tc>
          <w:tcPr>
            <w:tcW w:w="1320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18683136487</w:t>
            </w:r>
          </w:p>
        </w:tc>
        <w:tc>
          <w:tcPr>
            <w:tcW w:w="1961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Katančićeva 5, 10000 ZAGREB</w:t>
            </w:r>
          </w:p>
        </w:tc>
        <w:tc>
          <w:tcPr>
            <w:tcW w:w="1609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  <w:highlight w:val="lightGray"/>
              </w:rPr>
              <w:t>265.458.218,07</w:t>
            </w:r>
            <w:r w:rsidRPr="00D0256D">
              <w:rPr>
                <w:sz w:val="20"/>
                <w:szCs w:val="20"/>
                <w:highlight w:val="lightGray"/>
              </w:rPr>
              <w:t xml:space="preserve"> kn – ukupna tražbina po osnovi jamstava</w:t>
            </w:r>
          </w:p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(izvorna tražbina 259.533.648,73)</w:t>
            </w:r>
          </w:p>
        </w:tc>
        <w:tc>
          <w:tcPr>
            <w:tcW w:w="1498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262.939.911,69</w:t>
            </w:r>
          </w:p>
        </w:tc>
        <w:tc>
          <w:tcPr>
            <w:tcW w:w="1609" w:type="dxa"/>
            <w:hideMark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A91903">
              <w:rPr>
                <w:sz w:val="20"/>
                <w:szCs w:val="20"/>
                <w:highlight w:val="lightGray"/>
              </w:rPr>
              <w:t>2.518.306,38 kn</w:t>
            </w:r>
          </w:p>
        </w:tc>
        <w:tc>
          <w:tcPr>
            <w:tcW w:w="1609" w:type="dxa"/>
          </w:tcPr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dužnik</w:t>
            </w:r>
          </w:p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  <w:r w:rsidRPr="00D0256D">
              <w:rPr>
                <w:sz w:val="20"/>
                <w:szCs w:val="20"/>
                <w:highlight w:val="lightGray"/>
              </w:rPr>
              <w:t>povjerenik</w:t>
            </w:r>
          </w:p>
          <w:p w:rsidRPr="00D0256D" w:rsidR="0065036B" w:rsidP="002F61B9" w:rsidRDefault="0065036B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609" w:type="dxa"/>
          </w:tcPr>
          <w:p w:rsidRPr="00744B15" w:rsidR="0065036B" w:rsidP="002F61B9" w:rsidRDefault="0065036B">
            <w:pPr>
              <w:rPr>
                <w:sz w:val="20"/>
                <w:szCs w:val="20"/>
              </w:rPr>
            </w:pPr>
            <w:r w:rsidRPr="00D0256D">
              <w:rPr>
                <w:sz w:val="20"/>
                <w:szCs w:val="20"/>
                <w:highlight w:val="lightGray"/>
              </w:rPr>
              <w:t>Prema obračunu dužnika točan je iznos ostatka potraživanja obračunat po dužniku, ne i vjerovniku, radi čega se osporava dio tražbine iznad iznosa koji proizlazi iz obračuna dužnika)</w:t>
            </w: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65036B" w:rsidP="00D0256D" w:rsidRDefault="0065036B">
      <w:pPr>
        <w:jc w:val="both"/>
      </w:pPr>
    </w:p>
    <w:p w:rsidR="0065036B" w:rsidP="00D0256D" w:rsidRDefault="0065036B">
      <w:pPr>
        <w:jc w:val="both"/>
      </w:pPr>
    </w:p>
    <w:p w:rsidR="00EC3BC3" w:rsidP="00D0256D" w:rsidRDefault="00EC3BC3">
      <w:pPr>
        <w:jc w:val="both"/>
      </w:pPr>
    </w:p>
    <w:p w:rsidRPr="00F608BE" w:rsidR="00EC3BC3" w:rsidP="00EC3BC3" w:rsidRDefault="00EC3BC3">
      <w:pPr>
        <w:ind w:firstLine="708"/>
        <w:jc w:val="both"/>
      </w:pPr>
      <w:r w:rsidRPr="00F608BE">
        <w:t xml:space="preserve">Sudac </w:t>
      </w:r>
    </w:p>
    <w:p w:rsidRPr="00F608BE" w:rsidR="00EC3BC3" w:rsidP="00EC3BC3" w:rsidRDefault="00EC3BC3">
      <w:pPr>
        <w:jc w:val="both"/>
      </w:pPr>
    </w:p>
    <w:p w:rsidRPr="00F608BE" w:rsidR="00EC3BC3" w:rsidP="00EC3BC3" w:rsidRDefault="00EC3BC3">
      <w:pPr>
        <w:jc w:val="both"/>
      </w:pPr>
    </w:p>
    <w:p w:rsidRPr="00F608BE" w:rsidR="00EC3BC3" w:rsidP="00EC3BC3" w:rsidRDefault="00EC3BC3">
      <w:pPr>
        <w:jc w:val="center"/>
      </w:pPr>
      <w:r>
        <w:t>r</w:t>
      </w:r>
      <w:r w:rsidRPr="00F608BE">
        <w:t>ješava</w:t>
      </w:r>
    </w:p>
    <w:p w:rsidRPr="00F608BE" w:rsidR="00EC3BC3" w:rsidP="00EC3BC3" w:rsidRDefault="00EC3BC3">
      <w:pPr>
        <w:jc w:val="both"/>
      </w:pPr>
    </w:p>
    <w:p w:rsidR="00EC3BC3" w:rsidP="00EC3BC3" w:rsidRDefault="00EC3BC3">
      <w:pPr>
        <w:jc w:val="both"/>
        <w:rPr>
          <w:i/>
        </w:rPr>
      </w:pPr>
    </w:p>
    <w:p w:rsidR="00EC3BC3" w:rsidP="00EC3BC3" w:rsidRDefault="00EC3BC3">
      <w:pPr>
        <w:ind w:firstLine="708"/>
        <w:jc w:val="both"/>
      </w:pPr>
      <w:r>
        <w:t>Donijet će se rješenje o upućivanju u parnicu.</w:t>
      </w:r>
    </w:p>
    <w:p w:rsidR="00EC3BC3" w:rsidP="00D0256D" w:rsidRDefault="00EC3BC3">
      <w:pPr>
        <w:jc w:val="both"/>
      </w:pPr>
    </w:p>
    <w:p w:rsidR="008B2E1E" w:rsidP="00D0256D" w:rsidRDefault="008B2E1E">
      <w:pPr>
        <w:jc w:val="both"/>
      </w:pPr>
    </w:p>
    <w:p w:rsidR="00EC3BC3" w:rsidP="00D0256D" w:rsidRDefault="00EC3BC3">
      <w:pPr>
        <w:jc w:val="both"/>
      </w:pPr>
    </w:p>
    <w:p w:rsidR="00EC3BC3" w:rsidP="00D0256D" w:rsidRDefault="00EC3BC3">
      <w:pPr>
        <w:jc w:val="both"/>
      </w:pPr>
    </w:p>
    <w:p w:rsidR="00D0256D" w:rsidP="00D0256D" w:rsidRDefault="00D0256D">
      <w:pPr>
        <w:jc w:val="both"/>
      </w:pPr>
      <w:r>
        <w:tab/>
        <w:t>Utvrđuje se da su nakon otvaranja ovog postupka društv</w:t>
      </w:r>
      <w:r w:rsidR="00827257">
        <w:t>o</w:t>
      </w:r>
      <w:r>
        <w:t xml:space="preserve"> UNITED SHIPPING SERVICES ELEVEN Inc i UNITED SHIPPING SERVICES SEVENTEEN Inc obavijestiti da su po osnovi jamstva platiti i to USS11 1.050.983,70 kn i USS17 5.</w:t>
      </w:r>
      <w:r w:rsidR="00EC3BC3">
        <w:t>999.499,46</w:t>
      </w:r>
      <w:r>
        <w:t xml:space="preserve"> kn.</w:t>
      </w:r>
    </w:p>
    <w:p w:rsidR="00D0256D" w:rsidP="00D0256D" w:rsidRDefault="00D0256D">
      <w:pPr>
        <w:jc w:val="both"/>
      </w:pPr>
    </w:p>
    <w:p w:rsidR="00D0256D" w:rsidP="00D0256D" w:rsidRDefault="00D0256D">
      <w:pPr>
        <w:jc w:val="both"/>
      </w:pPr>
      <w:r>
        <w:tab/>
        <w:t>D</w:t>
      </w:r>
      <w:r w:rsidR="00EC3BC3">
        <w:t>užnik i povjerenik su navedene iznose</w:t>
      </w:r>
      <w:r>
        <w:t xml:space="preserve"> priznali u cijelosti.</w:t>
      </w:r>
    </w:p>
    <w:p w:rsidR="00EC3BC3" w:rsidP="00D0256D" w:rsidRDefault="00EC3BC3">
      <w:pPr>
        <w:jc w:val="both"/>
      </w:pPr>
    </w:p>
    <w:p w:rsidR="00EC3BC3" w:rsidP="00D0256D" w:rsidRDefault="00EC3BC3">
      <w:pPr>
        <w:jc w:val="both"/>
      </w:pPr>
      <w:r>
        <w:tab/>
      </w:r>
    </w:p>
    <w:p w:rsidR="008B2E1E" w:rsidP="008B2E1E" w:rsidRDefault="008B2E1E">
      <w:pPr>
        <w:jc w:val="both"/>
        <w:rPr>
          <w:i/>
        </w:rPr>
      </w:pPr>
    </w:p>
    <w:tbl>
      <w:tblPr>
        <w:tblStyle w:val="Reetkatablice"/>
        <w:tblW w:w="13601" w:type="dxa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8053E3" w:rsidTr="008053E3">
        <w:trPr>
          <w:trHeight w:val="2475"/>
        </w:trPr>
        <w:tc>
          <w:tcPr>
            <w:tcW w:w="491" w:type="dxa"/>
            <w:hideMark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13</w:t>
            </w:r>
          </w:p>
        </w:tc>
        <w:tc>
          <w:tcPr>
            <w:tcW w:w="1895" w:type="dxa"/>
            <w:hideMark/>
          </w:tcPr>
          <w:p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 xml:space="preserve">ZAGREBAČKA BANKA DIONIČKO </w:t>
            </w:r>
          </w:p>
          <w:p w:rsidR="008053E3" w:rsidP="008053E3" w:rsidRDefault="008053E3">
            <w:pPr>
              <w:rPr>
                <w:sz w:val="20"/>
                <w:szCs w:val="20"/>
              </w:rPr>
            </w:pPr>
          </w:p>
          <w:p w:rsidRPr="00744B15" w:rsidR="008053E3" w:rsidP="008053E3" w:rsidRDefault="008053E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hideMark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92963223473</w:t>
            </w:r>
          </w:p>
        </w:tc>
        <w:tc>
          <w:tcPr>
            <w:tcW w:w="1961" w:type="dxa"/>
            <w:hideMark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Trg bana Josipa Jelačića 10, 10000 Zagreb</w:t>
            </w:r>
          </w:p>
        </w:tc>
        <w:tc>
          <w:tcPr>
            <w:tcW w:w="1609" w:type="dxa"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250.509.537,75</w:t>
            </w:r>
          </w:p>
        </w:tc>
        <w:tc>
          <w:tcPr>
            <w:tcW w:w="1498" w:type="dxa"/>
            <w:hideMark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250.509.537,75</w:t>
            </w:r>
          </w:p>
        </w:tc>
        <w:tc>
          <w:tcPr>
            <w:tcW w:w="1609" w:type="dxa"/>
            <w:hideMark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8053E3" w:rsidP="008053E3" w:rsidRDefault="008053E3">
            <w:pPr>
              <w:rPr>
                <w:sz w:val="20"/>
                <w:szCs w:val="20"/>
              </w:rPr>
            </w:pPr>
          </w:p>
        </w:tc>
      </w:tr>
    </w:tbl>
    <w:p w:rsidR="001F1ECF" w:rsidP="008B77CA" w:rsidRDefault="001F1ECF">
      <w:pPr>
        <w:ind w:firstLine="708"/>
        <w:jc w:val="both"/>
      </w:pPr>
    </w:p>
    <w:p w:rsidR="00EC3BC3" w:rsidP="008B77CA" w:rsidRDefault="00EC3BC3">
      <w:pPr>
        <w:ind w:firstLine="708"/>
        <w:jc w:val="both"/>
      </w:pPr>
    </w:p>
    <w:p w:rsidR="00EC3BC3" w:rsidP="008B77CA" w:rsidRDefault="00EC3BC3">
      <w:pPr>
        <w:ind w:firstLine="708"/>
        <w:jc w:val="both"/>
      </w:pPr>
      <w:r w:rsidRPr="00EC3BC3">
        <w:t xml:space="preserve">Pun. HBOR-a navodi da iz FINA-ine tabele proizlazi da ZAGREBAČKA BANKA potražuje prema dužniku </w:t>
      </w:r>
      <w:r>
        <w:t>t</w:t>
      </w:r>
      <w:r w:rsidRPr="00EC3BC3">
        <w:t xml:space="preserve">ražbinu u iznosu od 250.509.537,75 kn, međutim iz prijave tražbine tog vjerovnika kao i dokumentacije priložene uz prijavu tražbine  proizlazi da se 50% tražbine iz ugovora o kreditu </w:t>
      </w:r>
      <w:r>
        <w:t xml:space="preserve">broj 3248615646 proizlazi da 50% te tražbine pripada HBOR-u pa predlaže da se isto tako utvrdi i ispravi u tablici. </w:t>
      </w:r>
    </w:p>
    <w:p w:rsidR="00EC3BC3" w:rsidP="008B77CA" w:rsidRDefault="00EC3BC3">
      <w:pPr>
        <w:ind w:firstLine="708"/>
        <w:jc w:val="both"/>
      </w:pPr>
    </w:p>
    <w:p w:rsidRPr="00F608BE" w:rsidR="008053E3" w:rsidP="008053E3" w:rsidRDefault="008053E3">
      <w:pPr>
        <w:ind w:firstLine="708"/>
        <w:jc w:val="both"/>
      </w:pPr>
      <w:r w:rsidRPr="00F608BE">
        <w:t xml:space="preserve">Sudac </w:t>
      </w:r>
    </w:p>
    <w:p w:rsidRPr="00F608BE" w:rsidR="008053E3" w:rsidP="008053E3" w:rsidRDefault="008053E3">
      <w:pPr>
        <w:jc w:val="both"/>
      </w:pPr>
    </w:p>
    <w:p w:rsidRPr="00F608BE" w:rsidR="008053E3" w:rsidP="008053E3" w:rsidRDefault="008053E3">
      <w:pPr>
        <w:jc w:val="both"/>
      </w:pPr>
    </w:p>
    <w:p w:rsidRPr="00F608BE" w:rsidR="008053E3" w:rsidP="008053E3" w:rsidRDefault="008053E3">
      <w:pPr>
        <w:jc w:val="center"/>
      </w:pPr>
      <w:r>
        <w:t>r</w:t>
      </w:r>
      <w:r w:rsidRPr="00F608BE">
        <w:t>ješava</w:t>
      </w:r>
    </w:p>
    <w:p w:rsidR="008053E3" w:rsidRDefault="008053E3"/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8053E3" w:rsidTr="002F61B9">
        <w:trPr>
          <w:trHeight w:val="2475"/>
        </w:trPr>
        <w:tc>
          <w:tcPr>
            <w:tcW w:w="491" w:type="dxa"/>
            <w:hideMark/>
          </w:tcPr>
          <w:p w:rsidRPr="00E26B56" w:rsidR="008053E3" w:rsidP="002F61B9" w:rsidRDefault="008053E3">
            <w:pPr>
              <w:rPr>
                <w:sz w:val="20"/>
                <w:szCs w:val="20"/>
              </w:rPr>
            </w:pPr>
            <w:r w:rsidRPr="00E26B56">
              <w:rPr>
                <w:sz w:val="20"/>
                <w:szCs w:val="20"/>
              </w:rPr>
              <w:t>13</w:t>
            </w:r>
          </w:p>
        </w:tc>
        <w:tc>
          <w:tcPr>
            <w:tcW w:w="1895" w:type="dxa"/>
            <w:hideMark/>
          </w:tcPr>
          <w:p w:rsidRPr="00E26B56" w:rsidR="008053E3" w:rsidP="002F61B9" w:rsidRDefault="008053E3">
            <w:pPr>
              <w:rPr>
                <w:sz w:val="20"/>
                <w:szCs w:val="20"/>
              </w:rPr>
            </w:pPr>
            <w:r w:rsidRPr="00E26B56">
              <w:rPr>
                <w:sz w:val="20"/>
                <w:szCs w:val="20"/>
              </w:rPr>
              <w:t xml:space="preserve">ZAGREBAČKA BANKA DIONIČKO </w:t>
            </w:r>
          </w:p>
          <w:p w:rsidRPr="00E26B56" w:rsidR="008053E3" w:rsidP="002F61B9" w:rsidRDefault="008053E3">
            <w:pPr>
              <w:rPr>
                <w:sz w:val="20"/>
                <w:szCs w:val="20"/>
              </w:rPr>
            </w:pPr>
          </w:p>
          <w:p w:rsidRPr="00E26B56" w:rsidR="008053E3" w:rsidP="002F61B9" w:rsidRDefault="008053E3">
            <w:pPr>
              <w:rPr>
                <w:sz w:val="20"/>
                <w:szCs w:val="20"/>
              </w:rPr>
            </w:pPr>
            <w:r w:rsidRPr="00E26B56">
              <w:rPr>
                <w:sz w:val="20"/>
                <w:szCs w:val="20"/>
              </w:rPr>
              <w:t>HRVATSKA BANKA ZA OBNOVU I RAZVITAK DRUŠTVO</w:t>
            </w:r>
          </w:p>
        </w:tc>
        <w:tc>
          <w:tcPr>
            <w:tcW w:w="1320" w:type="dxa"/>
            <w:hideMark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92963223473</w:t>
            </w:r>
          </w:p>
        </w:tc>
        <w:tc>
          <w:tcPr>
            <w:tcW w:w="1961" w:type="dxa"/>
            <w:hideMark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Trg bana Josipa Jelačića 10, 10000 Zagreb</w:t>
            </w:r>
          </w:p>
        </w:tc>
        <w:tc>
          <w:tcPr>
            <w:tcW w:w="1609" w:type="dxa"/>
            <w:hideMark/>
          </w:tcPr>
          <w:p w:rsidR="008053E3" w:rsidP="002F61B9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125.247.572,17</w:t>
            </w:r>
          </w:p>
          <w:p w:rsidR="008053E3" w:rsidP="002F61B9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  <w:p w:rsidR="008053E3" w:rsidP="002F61B9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14.393,41</w:t>
            </w:r>
          </w:p>
          <w:p w:rsidR="008053E3" w:rsidP="002F61B9" w:rsidRDefault="008053E3">
            <w:pPr>
              <w:rPr>
                <w:sz w:val="20"/>
                <w:szCs w:val="20"/>
              </w:rPr>
            </w:pPr>
          </w:p>
          <w:p w:rsidR="008053E3" w:rsidP="002F61B9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125.247.572,17</w:t>
            </w:r>
          </w:p>
          <w:p w:rsidRPr="00744B15" w:rsidR="008053E3" w:rsidP="002F61B9" w:rsidRDefault="008053E3">
            <w:pPr>
              <w:rPr>
                <w:sz w:val="20"/>
                <w:szCs w:val="20"/>
              </w:rPr>
            </w:pPr>
          </w:p>
        </w:tc>
        <w:tc>
          <w:tcPr>
            <w:tcW w:w="1498" w:type="dxa"/>
            <w:hideMark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250.509.537,75</w:t>
            </w:r>
          </w:p>
        </w:tc>
        <w:tc>
          <w:tcPr>
            <w:tcW w:w="1609" w:type="dxa"/>
            <w:hideMark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8053E3" w:rsidP="002F61B9" w:rsidRDefault="008053E3">
            <w:pPr>
              <w:rPr>
                <w:sz w:val="20"/>
                <w:szCs w:val="20"/>
              </w:rPr>
            </w:pPr>
          </w:p>
        </w:tc>
      </w:tr>
    </w:tbl>
    <w:p w:rsidR="008053E3" w:rsidRDefault="008053E3"/>
    <w:p w:rsidRPr="00EC3BC3" w:rsidR="00EC3BC3" w:rsidP="008B77CA" w:rsidRDefault="00EC3BC3">
      <w:pPr>
        <w:ind w:firstLine="708"/>
        <w:jc w:val="both"/>
      </w:pPr>
    </w:p>
    <w:p w:rsidR="00D0256D" w:rsidP="008053E3" w:rsidRDefault="00D0256D">
      <w:pPr>
        <w:jc w:val="both"/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E26B56" w:rsidTr="002F61B9">
        <w:trPr>
          <w:trHeight w:val="2475"/>
        </w:trPr>
        <w:tc>
          <w:tcPr>
            <w:tcW w:w="491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12</w:t>
            </w:r>
          </w:p>
        </w:tc>
        <w:tc>
          <w:tcPr>
            <w:tcW w:w="1895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Raiffeisenbank Austria d.d.</w:t>
            </w:r>
          </w:p>
        </w:tc>
        <w:tc>
          <w:tcPr>
            <w:tcW w:w="1320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53056966535</w:t>
            </w:r>
          </w:p>
        </w:tc>
        <w:tc>
          <w:tcPr>
            <w:tcW w:w="1961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Magazinska cesta 69, 10000 Zagreb</w:t>
            </w:r>
          </w:p>
        </w:tc>
        <w:tc>
          <w:tcPr>
            <w:tcW w:w="1609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54.337.321,94</w:t>
            </w:r>
          </w:p>
        </w:tc>
        <w:tc>
          <w:tcPr>
            <w:tcW w:w="1498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54.337.321,94</w:t>
            </w:r>
          </w:p>
        </w:tc>
        <w:tc>
          <w:tcPr>
            <w:tcW w:w="1609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</w:p>
        </w:tc>
      </w:tr>
    </w:tbl>
    <w:p w:rsidR="00D0256D" w:rsidP="008B77CA" w:rsidRDefault="00D0256D">
      <w:pPr>
        <w:ind w:firstLine="708"/>
        <w:jc w:val="both"/>
      </w:pPr>
    </w:p>
    <w:p w:rsidR="00E26B56" w:rsidP="008B77CA" w:rsidRDefault="00E26B56">
      <w:pPr>
        <w:ind w:firstLine="708"/>
        <w:jc w:val="both"/>
      </w:pPr>
    </w:p>
    <w:p w:rsidR="00E26B56" w:rsidP="008B77CA" w:rsidRDefault="00E26B56">
      <w:pPr>
        <w:ind w:firstLine="708"/>
        <w:jc w:val="both"/>
        <w:rPr>
          <w:sz w:val="20"/>
          <w:szCs w:val="20"/>
        </w:rPr>
      </w:pPr>
      <w:r w:rsidRPr="00E26B56">
        <w:t xml:space="preserve">Pun. razlučnog vjerovnika Raiffeisenbank Austria d.d. navodi da se navedeni vjerovnik ne odriče razlučnog prava </w:t>
      </w:r>
      <w:r>
        <w:t xml:space="preserve">kojim je osiguranja njegova tražbina u iznosu od </w:t>
      </w:r>
      <w:r w:rsidRPr="00744B15">
        <w:rPr>
          <w:sz w:val="20"/>
          <w:szCs w:val="20"/>
        </w:rPr>
        <w:t>54.337.321,94</w:t>
      </w:r>
      <w:r>
        <w:rPr>
          <w:sz w:val="20"/>
          <w:szCs w:val="20"/>
        </w:rPr>
        <w:t xml:space="preserve"> kn. </w:t>
      </w: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Pr="00D628C8" w:rsidR="00E26B56" w:rsidP="00E26B56" w:rsidRDefault="00E26B56">
      <w:pPr>
        <w:ind w:firstLine="708"/>
        <w:jc w:val="both"/>
      </w:pPr>
      <w:r w:rsidRPr="00D628C8">
        <w:t xml:space="preserve">SUDAC </w:t>
      </w:r>
    </w:p>
    <w:p w:rsidRPr="00D628C8" w:rsidR="00E26B56" w:rsidRDefault="00E26B56">
      <w:pPr>
        <w:jc w:val="both"/>
      </w:pPr>
    </w:p>
    <w:p w:rsidR="00E26B56" w:rsidRDefault="00E26B56">
      <w:pPr>
        <w:jc w:val="center"/>
      </w:pPr>
      <w:r w:rsidRPr="00D628C8">
        <w:t>RJEŠAVA</w:t>
      </w:r>
    </w:p>
    <w:p w:rsidRPr="00E26B56" w:rsidR="00E26B56" w:rsidRDefault="00E26B56"/>
    <w:p w:rsidRPr="00E26B56" w:rsidR="00E26B56" w:rsidP="008B77CA" w:rsidRDefault="00E26B56">
      <w:pPr>
        <w:ind w:firstLine="708"/>
        <w:jc w:val="both"/>
      </w:pPr>
      <w:r w:rsidRPr="00E26B56">
        <w:t xml:space="preserve">Navedena tražbina neće se ispitivati obzirom je osiguranja razlučnim pravom a na koja prava plan financijskog restrukturiranja ne utječe.  </w:t>
      </w: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491"/>
        <w:gridCol w:w="1895"/>
        <w:gridCol w:w="1320"/>
        <w:gridCol w:w="1961"/>
        <w:gridCol w:w="1609"/>
        <w:gridCol w:w="1498"/>
        <w:gridCol w:w="1609"/>
        <w:gridCol w:w="1609"/>
        <w:gridCol w:w="1609"/>
      </w:tblGrid>
      <w:tr w:rsidRPr="00744B15" w:rsidR="00E26B56" w:rsidTr="002F61B9">
        <w:trPr>
          <w:trHeight w:val="694"/>
        </w:trPr>
        <w:tc>
          <w:tcPr>
            <w:tcW w:w="491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10</w:t>
            </w:r>
          </w:p>
        </w:tc>
        <w:tc>
          <w:tcPr>
            <w:tcW w:w="1895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OTP banka Hrvatska dioničko društvo</w:t>
            </w:r>
          </w:p>
        </w:tc>
        <w:tc>
          <w:tcPr>
            <w:tcW w:w="1320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52508873833</w:t>
            </w:r>
          </w:p>
        </w:tc>
        <w:tc>
          <w:tcPr>
            <w:tcW w:w="1961" w:type="dxa"/>
            <w:hideMark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 w:rsidRPr="00744B15">
              <w:rPr>
                <w:sz w:val="20"/>
                <w:szCs w:val="20"/>
              </w:rPr>
              <w:t>Domovinskog rata 61, 21000 Split</w:t>
            </w: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4.003.215,86</w:t>
            </w:r>
          </w:p>
        </w:tc>
        <w:tc>
          <w:tcPr>
            <w:tcW w:w="1498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4.003.215,86</w:t>
            </w: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</w:p>
        </w:tc>
        <w:tc>
          <w:tcPr>
            <w:tcW w:w="1609" w:type="dxa"/>
          </w:tcPr>
          <w:p w:rsidRPr="00744B15" w:rsidR="00E26B56" w:rsidP="002F61B9" w:rsidRDefault="00E26B56">
            <w:pPr>
              <w:rPr>
                <w:sz w:val="20"/>
                <w:szCs w:val="20"/>
              </w:rPr>
            </w:pPr>
          </w:p>
        </w:tc>
      </w:tr>
    </w:tbl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Pr="00E26B56" w:rsidR="00E26B56" w:rsidP="008B77CA" w:rsidRDefault="00E26B56">
      <w:pPr>
        <w:ind w:firstLine="708"/>
        <w:jc w:val="both"/>
      </w:pPr>
      <w:r w:rsidRPr="00E26B56">
        <w:t xml:space="preserve">Iz prijave tražbine proizlazi da se navedeni vjerovnik ne odriče razlučnog prava kojim je osigurana njegova tražbina u iznosu od 4.003.215,86 kn. </w:t>
      </w:r>
    </w:p>
    <w:p w:rsidR="00E26B56" w:rsidP="008B77CA" w:rsidRDefault="00E26B56">
      <w:pPr>
        <w:ind w:firstLine="708"/>
        <w:jc w:val="both"/>
        <w:rPr>
          <w:sz w:val="20"/>
          <w:szCs w:val="20"/>
        </w:rPr>
      </w:pPr>
    </w:p>
    <w:p w:rsidRPr="00D628C8" w:rsidR="00E26B56" w:rsidP="00E26B56" w:rsidRDefault="00E26B56">
      <w:pPr>
        <w:ind w:firstLine="708"/>
        <w:jc w:val="both"/>
      </w:pPr>
      <w:r w:rsidRPr="00D628C8">
        <w:t xml:space="preserve">SUDAC </w:t>
      </w:r>
    </w:p>
    <w:p w:rsidRPr="00D628C8" w:rsidR="00E26B56" w:rsidP="00E26B56" w:rsidRDefault="00E26B56">
      <w:pPr>
        <w:jc w:val="both"/>
      </w:pPr>
    </w:p>
    <w:p w:rsidR="00E26B56" w:rsidP="00E26B56" w:rsidRDefault="00E26B56">
      <w:pPr>
        <w:jc w:val="center"/>
      </w:pPr>
      <w:r w:rsidRPr="00D628C8">
        <w:t>RJEŠAVA</w:t>
      </w:r>
    </w:p>
    <w:p w:rsidRPr="00E26B56" w:rsidR="00E26B56" w:rsidP="00E26B56" w:rsidRDefault="00E26B56"/>
    <w:p w:rsidRPr="00E26B56" w:rsidR="00E26B56" w:rsidP="00E26B56" w:rsidRDefault="00E26B56">
      <w:pPr>
        <w:ind w:firstLine="708"/>
        <w:jc w:val="both"/>
      </w:pPr>
      <w:r w:rsidRPr="00E26B56">
        <w:t xml:space="preserve">Navedena tražbina neće se ispitivati obzirom je osiguranja razlučnim pravom a na koja prava plan financijskog restrukturiranja ne utječe.  </w:t>
      </w:r>
    </w:p>
    <w:p w:rsidR="00E26B56" w:rsidP="008B77CA" w:rsidRDefault="00E26B56">
      <w:pPr>
        <w:ind w:firstLine="708"/>
        <w:jc w:val="both"/>
      </w:pPr>
    </w:p>
    <w:p w:rsidR="00E26B56" w:rsidP="008B77CA" w:rsidRDefault="00E26B56">
      <w:pPr>
        <w:ind w:firstLine="708"/>
        <w:jc w:val="both"/>
      </w:pPr>
    </w:p>
    <w:p w:rsidR="00E26B56" w:rsidP="008B77CA" w:rsidRDefault="00E26B56">
      <w:pPr>
        <w:ind w:firstLine="708"/>
        <w:jc w:val="both"/>
      </w:pPr>
    </w:p>
    <w:p w:rsidR="00E26B56" w:rsidP="008B77CA" w:rsidRDefault="00E26B56">
      <w:pPr>
        <w:ind w:firstLine="708"/>
        <w:jc w:val="both"/>
      </w:pPr>
    </w:p>
    <w:p w:rsidRPr="006A4919" w:rsidR="008B77CA" w:rsidP="005D17A3" w:rsidRDefault="00F608BE">
      <w:pPr>
        <w:ind w:left="708" w:firstLine="708"/>
        <w:jc w:val="both"/>
      </w:pPr>
      <w:r>
        <w:t>S</w:t>
      </w:r>
      <w:r w:rsidRPr="006A4919" w:rsidR="008B77CA">
        <w:t xml:space="preserve">utkinja </w:t>
      </w:r>
    </w:p>
    <w:p w:rsidRPr="006A4919" w:rsidR="008B77CA" w:rsidP="008B77CA" w:rsidRDefault="008B77CA">
      <w:pPr>
        <w:jc w:val="both"/>
      </w:pPr>
    </w:p>
    <w:p w:rsidRPr="006A4919" w:rsidR="008B77CA" w:rsidP="008B77CA" w:rsidRDefault="008B77CA">
      <w:pPr>
        <w:jc w:val="center"/>
      </w:pPr>
      <w:r w:rsidRPr="006A4919">
        <w:t>rješava</w:t>
      </w:r>
    </w:p>
    <w:p w:rsidRPr="006A4919" w:rsidR="003B3F83" w:rsidP="003B3F83" w:rsidRDefault="003B3F83"/>
    <w:p w:rsidR="00A250AF" w:rsidP="001F1ECF" w:rsidRDefault="001F1ECF">
      <w:r>
        <w:tab/>
      </w:r>
      <w:r w:rsidR="005D17A3">
        <w:t>Donijet će se rješenje o utvrđenim</w:t>
      </w:r>
      <w:r w:rsidR="00B33520">
        <w:t xml:space="preserve"> i osporenim</w:t>
      </w:r>
      <w:r w:rsidR="005D17A3">
        <w:t xml:space="preserve"> tražbinama u pisanom obliku, koje će se objaviti na e oglasnoj ploči suda. </w:t>
      </w:r>
    </w:p>
    <w:p w:rsidR="00C83082" w:rsidP="00542C34" w:rsidRDefault="00C83082">
      <w:pPr>
        <w:jc w:val="center"/>
      </w:pPr>
    </w:p>
    <w:p w:rsidR="00C83082" w:rsidP="001F1ECF" w:rsidRDefault="001F1ECF">
      <w:pPr>
        <w:ind w:firstLine="708"/>
      </w:pPr>
      <w:r>
        <w:t xml:space="preserve">Kako plan financijskog restrukturiranja ne zadire u pravo razlučnih vjerovnika to se neće </w:t>
      </w:r>
      <w:r w:rsidR="00A62C8C">
        <w:t>posebno sastavljati tablica raz</w:t>
      </w:r>
      <w:r>
        <w:t>lučnih vjerovnika.</w:t>
      </w:r>
    </w:p>
    <w:p w:rsidRPr="006A4919" w:rsidR="001F1ECF" w:rsidP="00542C34" w:rsidRDefault="001F1ECF">
      <w:pPr>
        <w:jc w:val="center"/>
      </w:pPr>
    </w:p>
    <w:p w:rsidRPr="006A4919" w:rsidR="00034DD1" w:rsidP="00542C34" w:rsidRDefault="00034DD1">
      <w:pPr>
        <w:jc w:val="center"/>
      </w:pPr>
      <w:r w:rsidRPr="006A4919">
        <w:t xml:space="preserve">Dovršeno u </w:t>
      </w:r>
      <w:r w:rsidR="00E26B56">
        <w:t>14:06</w:t>
      </w:r>
      <w:r w:rsidRPr="006A4919" w:rsidR="005D0ECC">
        <w:t xml:space="preserve"> </w:t>
      </w:r>
      <w:r w:rsidRPr="006A4919">
        <w:t>sati.</w:t>
      </w:r>
    </w:p>
    <w:p w:rsidRPr="006A4919" w:rsidR="00034DD1" w:rsidP="007546E3" w:rsidRDefault="00034DD1">
      <w:pPr>
        <w:ind w:firstLine="708"/>
        <w:jc w:val="both"/>
      </w:pPr>
    </w:p>
    <w:p w:rsidRPr="006A4919" w:rsidR="00BF6BA3" w:rsidP="00042ABA" w:rsidRDefault="00BF6BA3">
      <w:pPr>
        <w:jc w:val="both"/>
      </w:pPr>
    </w:p>
    <w:p w:rsidRPr="006A4919" w:rsidR="00F66543" w:rsidP="004B2DEA" w:rsidRDefault="00042ABA">
      <w:r w:rsidRPr="006A4919">
        <w:tab/>
        <w:t xml:space="preserve">      </w:t>
      </w:r>
      <w:r w:rsidR="004B2DEA">
        <w:t>Povjerenik</w:t>
      </w:r>
      <w:r w:rsidR="004B2DEA">
        <w:tab/>
        <w:t xml:space="preserve">              </w:t>
      </w:r>
      <w:r w:rsidR="004B2DEA">
        <w:tab/>
      </w:r>
      <w:r w:rsidR="004B2DEA">
        <w:tab/>
      </w:r>
      <w:r w:rsidR="004B2DEA">
        <w:tab/>
      </w:r>
      <w:r w:rsidR="004B2DEA">
        <w:tab/>
      </w:r>
      <w:r w:rsidR="004B2DEA">
        <w:tab/>
        <w:t xml:space="preserve">    </w:t>
      </w:r>
      <w:r w:rsidRPr="006A4919" w:rsidR="004A63C5">
        <w:t>Sutkinja</w:t>
      </w:r>
      <w:r w:rsidRPr="006A4919">
        <w:tab/>
        <w:t xml:space="preserve">                                      </w:t>
      </w:r>
      <w:r w:rsidR="004B2DEA">
        <w:t xml:space="preserve">               </w:t>
      </w:r>
      <w:r w:rsidRPr="006A4919">
        <w:t xml:space="preserve"> Vjerovnici</w:t>
      </w:r>
    </w:p>
    <w:p w:rsidRPr="006A4919" w:rsidR="00F66543" w:rsidP="001C3D39" w:rsidRDefault="001C3D39">
      <w:pPr>
        <w:tabs>
          <w:tab w:val="left" w:pos="1264"/>
        </w:tabs>
      </w:pPr>
      <w:r>
        <w:tab/>
      </w:r>
    </w:p>
    <w:p w:rsidRPr="006A4919" w:rsidR="00F66543" w:rsidP="00B32A61" w:rsidRDefault="00F66543">
      <w:pPr>
        <w:jc w:val="center"/>
      </w:pPr>
    </w:p>
    <w:p w:rsidRPr="006A4919" w:rsidR="00FD5C5A" w:rsidP="00B32A61" w:rsidRDefault="00FD5C5A">
      <w:pPr>
        <w:jc w:val="center"/>
      </w:pPr>
    </w:p>
    <w:p w:rsidRPr="006A4919" w:rsidR="00FD5C5A" w:rsidP="00B32A61" w:rsidRDefault="00FD5C5A">
      <w:pPr>
        <w:jc w:val="center"/>
      </w:pPr>
    </w:p>
    <w:p w:rsidRPr="006A4919" w:rsidR="003206F2" w:rsidP="00B32A61" w:rsidRDefault="00042ABA">
      <w:pPr>
        <w:jc w:val="center"/>
      </w:pPr>
      <w:r w:rsidRPr="006A4919">
        <w:t>Zapisničar</w:t>
      </w:r>
      <w:r w:rsidR="004B2DEA">
        <w:t>ka</w:t>
      </w:r>
    </w:p>
    <w:p w:rsidRPr="006A4919" w:rsidR="003206F2" w:rsidP="00B32A61" w:rsidRDefault="003206F2">
      <w:pPr>
        <w:jc w:val="center"/>
      </w:pPr>
    </w:p>
    <w:p w:rsidRPr="006A4919" w:rsidR="003206F2" w:rsidP="00B32A61" w:rsidRDefault="003206F2">
      <w:pPr>
        <w:jc w:val="center"/>
      </w:pPr>
    </w:p>
    <w:p w:rsidRPr="006A4919" w:rsidR="003206F2" w:rsidP="00B32A61" w:rsidRDefault="003206F2">
      <w:pPr>
        <w:jc w:val="center"/>
      </w:pPr>
    </w:p>
    <w:p w:rsidRPr="006A4919" w:rsidR="003206F2" w:rsidP="004A0A4E" w:rsidRDefault="008053E3">
      <w:pPr>
        <w:tabs>
          <w:tab w:val="left" w:pos="10091"/>
        </w:tabs>
      </w:pPr>
      <w:r>
        <w:t xml:space="preserve">              </w:t>
      </w:r>
      <w:r w:rsidRPr="006A4919">
        <w:t>Dužnik</w:t>
      </w:r>
      <w:r w:rsidRPr="006A4919" w:rsidR="004A0A4E">
        <w:tab/>
      </w:r>
    </w:p>
    <w:sectPr w:rsidRPr="006A4919" w:rsidR="003206F2" w:rsidSect="00410EF6">
      <w:headerReference w:type="even" r:id="rId9"/>
      <w:headerReference w:type="default" r:id="rId10"/>
      <w:headerReference w:type="first" r:id="rId11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49F5" w:rsidRDefault="008949F5">
      <w:r>
        <w:separator/>
      </w:r>
    </w:p>
  </w:endnote>
  <w:endnote w:type="continuationSeparator" w:id="0">
    <w:p w:rsidR="008949F5" w:rsidRDefault="008949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49F5" w:rsidRDefault="008949F5">
      <w:r>
        <w:separator/>
      </w:r>
    </w:p>
  </w:footnote>
  <w:footnote w:type="continuationSeparator" w:id="0">
    <w:p w:rsidR="008949F5" w:rsidRDefault="008949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949F5" w:rsidRDefault="008949F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3E1F8E" w:rsidRDefault="008949F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1F1">
      <w:rPr>
        <w:rStyle w:val="Brojstranice"/>
        <w:noProof/>
      </w:rPr>
      <w:t>10</w:t>
    </w:r>
    <w:r>
      <w:rPr>
        <w:rStyle w:val="Brojstranice"/>
      </w:rPr>
      <w:fldChar w:fldCharType="end"/>
    </w:r>
  </w:p>
  <w:p w:rsidR="00D145DF" w:rsidP="00D145DF" w:rsidRDefault="008949F5">
    <w:pPr>
      <w:jc w:val="right"/>
    </w:pPr>
    <w:r w:rsidRPr="00E46CF0">
      <w:t xml:space="preserve">                                   </w:t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="00317575">
      <w:tab/>
    </w:r>
    <w:r w:rsidRPr="00E46CF0" w:rsidR="00D145DF">
      <w:t>Posl. br</w:t>
    </w:r>
    <w:r w:rsidR="00D145DF">
      <w:t>oj: 4</w:t>
    </w:r>
    <w:r w:rsidRPr="00E46CF0" w:rsidR="00D145DF">
      <w:t xml:space="preserve"> St</w:t>
    </w:r>
    <w:r w:rsidR="00D145DF">
      <w:t>-</w:t>
    </w:r>
    <w:r w:rsidR="004B2DEA">
      <w:t>336/19</w:t>
    </w:r>
    <w:r w:rsidR="007E161D">
      <w:t>-</w:t>
    </w:r>
    <w:r w:rsidR="00C171F1">
      <w:t>54</w:t>
    </w:r>
  </w:p>
  <w:p w:rsidRPr="003E1F8E" w:rsidR="008949F5" w:rsidP="00317575" w:rsidRDefault="008949F5">
    <w:pPr>
      <w:jc w:val="both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49F5" w:rsidP="00096A87" w:rsidRDefault="008949F5">
    <w:pPr>
      <w:jc w:val="right"/>
    </w:pPr>
    <w:r w:rsidRPr="00E46CF0">
      <w:t>Posl. br</w:t>
    </w:r>
    <w:r>
      <w:t>oj: 4</w:t>
    </w:r>
    <w:r w:rsidRPr="00E46CF0">
      <w:t xml:space="preserve"> St</w:t>
    </w:r>
    <w:r w:rsidR="00D145DF">
      <w:t>-</w:t>
    </w:r>
    <w:r w:rsidR="004B2DEA">
      <w:t>336/19</w:t>
    </w:r>
    <w:r w:rsidR="007E161D">
      <w:t>-</w:t>
    </w:r>
    <w:r w:rsidR="00C171F1">
      <w:t>54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2A1004A"/>
    <w:multiLevelType w:val="hybridMultilevel"/>
    <w:tmpl w:val="7B260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2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7B64"/>
    <w:rsid w:val="00030836"/>
    <w:rsid w:val="00033DA0"/>
    <w:rsid w:val="00034A9D"/>
    <w:rsid w:val="00034DD1"/>
    <w:rsid w:val="000405F4"/>
    <w:rsid w:val="00042ABA"/>
    <w:rsid w:val="00050F18"/>
    <w:rsid w:val="000541FB"/>
    <w:rsid w:val="0006232D"/>
    <w:rsid w:val="0006475E"/>
    <w:rsid w:val="00073F56"/>
    <w:rsid w:val="00075565"/>
    <w:rsid w:val="00076109"/>
    <w:rsid w:val="00077D0A"/>
    <w:rsid w:val="000954FF"/>
    <w:rsid w:val="00096A87"/>
    <w:rsid w:val="000B39BB"/>
    <w:rsid w:val="000B6DEE"/>
    <w:rsid w:val="000C5AA0"/>
    <w:rsid w:val="000D2A9B"/>
    <w:rsid w:val="000E375F"/>
    <w:rsid w:val="000E67A0"/>
    <w:rsid w:val="000F0B3B"/>
    <w:rsid w:val="000F1FC5"/>
    <w:rsid w:val="000F432E"/>
    <w:rsid w:val="00100134"/>
    <w:rsid w:val="00100323"/>
    <w:rsid w:val="00103E05"/>
    <w:rsid w:val="001046FE"/>
    <w:rsid w:val="00111697"/>
    <w:rsid w:val="001210D2"/>
    <w:rsid w:val="001226A0"/>
    <w:rsid w:val="00122F4F"/>
    <w:rsid w:val="00133218"/>
    <w:rsid w:val="00137416"/>
    <w:rsid w:val="001409EC"/>
    <w:rsid w:val="0014383F"/>
    <w:rsid w:val="00145541"/>
    <w:rsid w:val="00161DA9"/>
    <w:rsid w:val="00163580"/>
    <w:rsid w:val="00165B56"/>
    <w:rsid w:val="0016781E"/>
    <w:rsid w:val="001702A6"/>
    <w:rsid w:val="00174BE6"/>
    <w:rsid w:val="001873DC"/>
    <w:rsid w:val="00192CFF"/>
    <w:rsid w:val="001A21C7"/>
    <w:rsid w:val="001A6963"/>
    <w:rsid w:val="001C000A"/>
    <w:rsid w:val="001C11FE"/>
    <w:rsid w:val="001C36E1"/>
    <w:rsid w:val="001C3D39"/>
    <w:rsid w:val="001D64F9"/>
    <w:rsid w:val="001D7808"/>
    <w:rsid w:val="001E5759"/>
    <w:rsid w:val="001F1AD4"/>
    <w:rsid w:val="001F1ECF"/>
    <w:rsid w:val="00202458"/>
    <w:rsid w:val="0020689F"/>
    <w:rsid w:val="002245EA"/>
    <w:rsid w:val="00227808"/>
    <w:rsid w:val="002318F9"/>
    <w:rsid w:val="00234721"/>
    <w:rsid w:val="00234F05"/>
    <w:rsid w:val="00243E19"/>
    <w:rsid w:val="00246488"/>
    <w:rsid w:val="00250C34"/>
    <w:rsid w:val="0025525F"/>
    <w:rsid w:val="002612F3"/>
    <w:rsid w:val="0026462E"/>
    <w:rsid w:val="002654AB"/>
    <w:rsid w:val="00266DA1"/>
    <w:rsid w:val="0027365A"/>
    <w:rsid w:val="00284FDF"/>
    <w:rsid w:val="00287AC6"/>
    <w:rsid w:val="00290ADE"/>
    <w:rsid w:val="002B6CE2"/>
    <w:rsid w:val="002B7E77"/>
    <w:rsid w:val="002D3FE9"/>
    <w:rsid w:val="002D5677"/>
    <w:rsid w:val="002D59AF"/>
    <w:rsid w:val="002E203B"/>
    <w:rsid w:val="002E285C"/>
    <w:rsid w:val="002E5551"/>
    <w:rsid w:val="002E74C1"/>
    <w:rsid w:val="002F1306"/>
    <w:rsid w:val="0030355D"/>
    <w:rsid w:val="0030562B"/>
    <w:rsid w:val="00317070"/>
    <w:rsid w:val="00317575"/>
    <w:rsid w:val="003206F2"/>
    <w:rsid w:val="00322737"/>
    <w:rsid w:val="00322E78"/>
    <w:rsid w:val="00325A09"/>
    <w:rsid w:val="0033102B"/>
    <w:rsid w:val="00334204"/>
    <w:rsid w:val="00357309"/>
    <w:rsid w:val="00372444"/>
    <w:rsid w:val="00377EF5"/>
    <w:rsid w:val="00386409"/>
    <w:rsid w:val="003A757E"/>
    <w:rsid w:val="003B36E4"/>
    <w:rsid w:val="003B3F83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0EF6"/>
    <w:rsid w:val="00413767"/>
    <w:rsid w:val="00414E36"/>
    <w:rsid w:val="00421501"/>
    <w:rsid w:val="004245D8"/>
    <w:rsid w:val="00437A6F"/>
    <w:rsid w:val="0045130B"/>
    <w:rsid w:val="00457276"/>
    <w:rsid w:val="00457993"/>
    <w:rsid w:val="00471A6A"/>
    <w:rsid w:val="00480474"/>
    <w:rsid w:val="00481931"/>
    <w:rsid w:val="00481A88"/>
    <w:rsid w:val="00487BEA"/>
    <w:rsid w:val="00492AE5"/>
    <w:rsid w:val="0049766B"/>
    <w:rsid w:val="004A0A4E"/>
    <w:rsid w:val="004A34A4"/>
    <w:rsid w:val="004A5ED0"/>
    <w:rsid w:val="004A63C5"/>
    <w:rsid w:val="004B1115"/>
    <w:rsid w:val="004B2DEA"/>
    <w:rsid w:val="004B62C7"/>
    <w:rsid w:val="004C3BDA"/>
    <w:rsid w:val="004C7B5F"/>
    <w:rsid w:val="004D0FBA"/>
    <w:rsid w:val="004E0797"/>
    <w:rsid w:val="004E1E8A"/>
    <w:rsid w:val="004E270E"/>
    <w:rsid w:val="004F1FF8"/>
    <w:rsid w:val="004F2223"/>
    <w:rsid w:val="005075B2"/>
    <w:rsid w:val="005104A9"/>
    <w:rsid w:val="00510C3F"/>
    <w:rsid w:val="00525388"/>
    <w:rsid w:val="00526075"/>
    <w:rsid w:val="005347B5"/>
    <w:rsid w:val="00535BEE"/>
    <w:rsid w:val="00535E00"/>
    <w:rsid w:val="00542C34"/>
    <w:rsid w:val="00545761"/>
    <w:rsid w:val="005516A9"/>
    <w:rsid w:val="00552D84"/>
    <w:rsid w:val="00570012"/>
    <w:rsid w:val="00581C4D"/>
    <w:rsid w:val="00586216"/>
    <w:rsid w:val="00587B05"/>
    <w:rsid w:val="00592443"/>
    <w:rsid w:val="005978E4"/>
    <w:rsid w:val="005A06F2"/>
    <w:rsid w:val="005A3FBC"/>
    <w:rsid w:val="005A7081"/>
    <w:rsid w:val="005B1D62"/>
    <w:rsid w:val="005B44E5"/>
    <w:rsid w:val="005B4F68"/>
    <w:rsid w:val="005B5298"/>
    <w:rsid w:val="005B5705"/>
    <w:rsid w:val="005C144C"/>
    <w:rsid w:val="005C4D9B"/>
    <w:rsid w:val="005C56E7"/>
    <w:rsid w:val="005C7F1B"/>
    <w:rsid w:val="005D0D8E"/>
    <w:rsid w:val="005D0ECC"/>
    <w:rsid w:val="005D107F"/>
    <w:rsid w:val="005D17A3"/>
    <w:rsid w:val="005D4B42"/>
    <w:rsid w:val="005D6F8E"/>
    <w:rsid w:val="005E73CB"/>
    <w:rsid w:val="005F2E42"/>
    <w:rsid w:val="005F347A"/>
    <w:rsid w:val="0061337D"/>
    <w:rsid w:val="006174C7"/>
    <w:rsid w:val="0062157F"/>
    <w:rsid w:val="0062665E"/>
    <w:rsid w:val="00635965"/>
    <w:rsid w:val="00641C32"/>
    <w:rsid w:val="0065033B"/>
    <w:rsid w:val="0065036B"/>
    <w:rsid w:val="00656565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79A5"/>
    <w:rsid w:val="006A4919"/>
    <w:rsid w:val="006A5E5B"/>
    <w:rsid w:val="006C124E"/>
    <w:rsid w:val="006C589E"/>
    <w:rsid w:val="006D7F8F"/>
    <w:rsid w:val="006E09F6"/>
    <w:rsid w:val="006E41F2"/>
    <w:rsid w:val="006E75DF"/>
    <w:rsid w:val="006F0954"/>
    <w:rsid w:val="006F2B12"/>
    <w:rsid w:val="006F4053"/>
    <w:rsid w:val="00703726"/>
    <w:rsid w:val="00704E00"/>
    <w:rsid w:val="00705348"/>
    <w:rsid w:val="00707945"/>
    <w:rsid w:val="00707A28"/>
    <w:rsid w:val="00713E96"/>
    <w:rsid w:val="0072222C"/>
    <w:rsid w:val="007246DF"/>
    <w:rsid w:val="00740820"/>
    <w:rsid w:val="00751BF7"/>
    <w:rsid w:val="00752DC3"/>
    <w:rsid w:val="007546E3"/>
    <w:rsid w:val="00755252"/>
    <w:rsid w:val="0075624B"/>
    <w:rsid w:val="00756844"/>
    <w:rsid w:val="007629C4"/>
    <w:rsid w:val="00763B7F"/>
    <w:rsid w:val="007745F2"/>
    <w:rsid w:val="007745F8"/>
    <w:rsid w:val="007763CA"/>
    <w:rsid w:val="0078219D"/>
    <w:rsid w:val="00785354"/>
    <w:rsid w:val="007915A3"/>
    <w:rsid w:val="007B573B"/>
    <w:rsid w:val="007B7C96"/>
    <w:rsid w:val="007C6736"/>
    <w:rsid w:val="007E161D"/>
    <w:rsid w:val="007E49F2"/>
    <w:rsid w:val="007F0AEC"/>
    <w:rsid w:val="007F181E"/>
    <w:rsid w:val="007F2217"/>
    <w:rsid w:val="00802FDA"/>
    <w:rsid w:val="00803242"/>
    <w:rsid w:val="008053E3"/>
    <w:rsid w:val="00811AAB"/>
    <w:rsid w:val="0082407C"/>
    <w:rsid w:val="00827257"/>
    <w:rsid w:val="00827DC0"/>
    <w:rsid w:val="00830E51"/>
    <w:rsid w:val="008316C2"/>
    <w:rsid w:val="0083287D"/>
    <w:rsid w:val="008353CB"/>
    <w:rsid w:val="008541DE"/>
    <w:rsid w:val="00863A32"/>
    <w:rsid w:val="008916A5"/>
    <w:rsid w:val="008949F5"/>
    <w:rsid w:val="008A3296"/>
    <w:rsid w:val="008A7A9B"/>
    <w:rsid w:val="008B2E1E"/>
    <w:rsid w:val="008B5030"/>
    <w:rsid w:val="008B6F55"/>
    <w:rsid w:val="008B77CA"/>
    <w:rsid w:val="008C321E"/>
    <w:rsid w:val="008D09CA"/>
    <w:rsid w:val="008E125B"/>
    <w:rsid w:val="008E15DD"/>
    <w:rsid w:val="008E30A5"/>
    <w:rsid w:val="008E47B0"/>
    <w:rsid w:val="008E4DE9"/>
    <w:rsid w:val="008E5CE2"/>
    <w:rsid w:val="008F3FFA"/>
    <w:rsid w:val="00901842"/>
    <w:rsid w:val="009109CB"/>
    <w:rsid w:val="00913ED4"/>
    <w:rsid w:val="00917194"/>
    <w:rsid w:val="0092284B"/>
    <w:rsid w:val="00922D25"/>
    <w:rsid w:val="00923FEE"/>
    <w:rsid w:val="009422C5"/>
    <w:rsid w:val="00955E91"/>
    <w:rsid w:val="00957D69"/>
    <w:rsid w:val="009679E3"/>
    <w:rsid w:val="00971186"/>
    <w:rsid w:val="00972758"/>
    <w:rsid w:val="009752B5"/>
    <w:rsid w:val="00990247"/>
    <w:rsid w:val="00993D51"/>
    <w:rsid w:val="00994A4A"/>
    <w:rsid w:val="00997BFD"/>
    <w:rsid w:val="009A3CA4"/>
    <w:rsid w:val="009A6E32"/>
    <w:rsid w:val="009B2F9D"/>
    <w:rsid w:val="009B4BD3"/>
    <w:rsid w:val="009C654A"/>
    <w:rsid w:val="009D6210"/>
    <w:rsid w:val="009E6DE0"/>
    <w:rsid w:val="009E77A3"/>
    <w:rsid w:val="009F5C9B"/>
    <w:rsid w:val="00A01EB6"/>
    <w:rsid w:val="00A128A2"/>
    <w:rsid w:val="00A21F06"/>
    <w:rsid w:val="00A23F7C"/>
    <w:rsid w:val="00A250AF"/>
    <w:rsid w:val="00A2680A"/>
    <w:rsid w:val="00A275CE"/>
    <w:rsid w:val="00A400F0"/>
    <w:rsid w:val="00A53F2D"/>
    <w:rsid w:val="00A6103C"/>
    <w:rsid w:val="00A62C8C"/>
    <w:rsid w:val="00A63FE6"/>
    <w:rsid w:val="00A64547"/>
    <w:rsid w:val="00A65272"/>
    <w:rsid w:val="00A77096"/>
    <w:rsid w:val="00A800D1"/>
    <w:rsid w:val="00A8275D"/>
    <w:rsid w:val="00A82FD1"/>
    <w:rsid w:val="00A913AA"/>
    <w:rsid w:val="00A91903"/>
    <w:rsid w:val="00AA05F6"/>
    <w:rsid w:val="00AA6085"/>
    <w:rsid w:val="00AB026A"/>
    <w:rsid w:val="00AB32DA"/>
    <w:rsid w:val="00AB3BA9"/>
    <w:rsid w:val="00AB4459"/>
    <w:rsid w:val="00AC56CA"/>
    <w:rsid w:val="00AD588E"/>
    <w:rsid w:val="00AD5EF1"/>
    <w:rsid w:val="00AE2904"/>
    <w:rsid w:val="00AE690A"/>
    <w:rsid w:val="00AF2099"/>
    <w:rsid w:val="00B00407"/>
    <w:rsid w:val="00B01313"/>
    <w:rsid w:val="00B05A6B"/>
    <w:rsid w:val="00B15DEF"/>
    <w:rsid w:val="00B16690"/>
    <w:rsid w:val="00B2290E"/>
    <w:rsid w:val="00B322BB"/>
    <w:rsid w:val="00B32A61"/>
    <w:rsid w:val="00B33520"/>
    <w:rsid w:val="00B37F0C"/>
    <w:rsid w:val="00B45200"/>
    <w:rsid w:val="00B45CD2"/>
    <w:rsid w:val="00B470DE"/>
    <w:rsid w:val="00B4774F"/>
    <w:rsid w:val="00B63A8C"/>
    <w:rsid w:val="00B66E2D"/>
    <w:rsid w:val="00B67A4A"/>
    <w:rsid w:val="00B80BDB"/>
    <w:rsid w:val="00B81689"/>
    <w:rsid w:val="00B92234"/>
    <w:rsid w:val="00BA074C"/>
    <w:rsid w:val="00BB249E"/>
    <w:rsid w:val="00BC45FB"/>
    <w:rsid w:val="00BC5029"/>
    <w:rsid w:val="00BE13F9"/>
    <w:rsid w:val="00BE73E0"/>
    <w:rsid w:val="00BF6BA3"/>
    <w:rsid w:val="00C0540B"/>
    <w:rsid w:val="00C1321E"/>
    <w:rsid w:val="00C171F1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3082"/>
    <w:rsid w:val="00C86F47"/>
    <w:rsid w:val="00C875BC"/>
    <w:rsid w:val="00C960CB"/>
    <w:rsid w:val="00CB32CE"/>
    <w:rsid w:val="00CB4D57"/>
    <w:rsid w:val="00CB5CFF"/>
    <w:rsid w:val="00CD0784"/>
    <w:rsid w:val="00CE3462"/>
    <w:rsid w:val="00CE6849"/>
    <w:rsid w:val="00CF43B1"/>
    <w:rsid w:val="00D000FD"/>
    <w:rsid w:val="00D0256D"/>
    <w:rsid w:val="00D070CC"/>
    <w:rsid w:val="00D07E96"/>
    <w:rsid w:val="00D11055"/>
    <w:rsid w:val="00D145DF"/>
    <w:rsid w:val="00D1765E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7E3C"/>
    <w:rsid w:val="00DA26B6"/>
    <w:rsid w:val="00DA2B12"/>
    <w:rsid w:val="00DA7CF4"/>
    <w:rsid w:val="00DB1EDA"/>
    <w:rsid w:val="00DB5D2D"/>
    <w:rsid w:val="00DB7F08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E033F9"/>
    <w:rsid w:val="00E07480"/>
    <w:rsid w:val="00E1569D"/>
    <w:rsid w:val="00E162E8"/>
    <w:rsid w:val="00E162FB"/>
    <w:rsid w:val="00E2223A"/>
    <w:rsid w:val="00E251B1"/>
    <w:rsid w:val="00E26B56"/>
    <w:rsid w:val="00E30E7C"/>
    <w:rsid w:val="00E33DE4"/>
    <w:rsid w:val="00E34F4C"/>
    <w:rsid w:val="00E423EC"/>
    <w:rsid w:val="00E46CF0"/>
    <w:rsid w:val="00E575C2"/>
    <w:rsid w:val="00E61F96"/>
    <w:rsid w:val="00E73FFA"/>
    <w:rsid w:val="00E82D2C"/>
    <w:rsid w:val="00E930DD"/>
    <w:rsid w:val="00E97FDD"/>
    <w:rsid w:val="00EB15B1"/>
    <w:rsid w:val="00EB2382"/>
    <w:rsid w:val="00EC1451"/>
    <w:rsid w:val="00EC3BC3"/>
    <w:rsid w:val="00ED3BE2"/>
    <w:rsid w:val="00ED6838"/>
    <w:rsid w:val="00EE21CB"/>
    <w:rsid w:val="00EE4CDC"/>
    <w:rsid w:val="00EE55B6"/>
    <w:rsid w:val="00EF59E1"/>
    <w:rsid w:val="00F00BEE"/>
    <w:rsid w:val="00F01ACF"/>
    <w:rsid w:val="00F14219"/>
    <w:rsid w:val="00F258CB"/>
    <w:rsid w:val="00F307B7"/>
    <w:rsid w:val="00F33F43"/>
    <w:rsid w:val="00F3449C"/>
    <w:rsid w:val="00F5459C"/>
    <w:rsid w:val="00F56272"/>
    <w:rsid w:val="00F608BE"/>
    <w:rsid w:val="00F60E20"/>
    <w:rsid w:val="00F61C42"/>
    <w:rsid w:val="00F654BB"/>
    <w:rsid w:val="00F66543"/>
    <w:rsid w:val="00F72188"/>
    <w:rsid w:val="00F850CA"/>
    <w:rsid w:val="00F91BC1"/>
    <w:rsid w:val="00F92108"/>
    <w:rsid w:val="00F92280"/>
    <w:rsid w:val="00FA363F"/>
    <w:rsid w:val="00FB5FBF"/>
    <w:rsid w:val="00FB6723"/>
    <w:rsid w:val="00FB7704"/>
    <w:rsid w:val="00FB7B6F"/>
    <w:rsid w:val="00FD01D2"/>
    <w:rsid w:val="00FD0677"/>
    <w:rsid w:val="00FD5C5A"/>
    <w:rsid w:val="00FE0F11"/>
    <w:rsid w:val="00FE4B12"/>
    <w:rsid w:val="00FF0C99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44F1B69"/>
  <w15:docId w15:val="{65182554-C7C6-4EDA-B577-F4CE310A2A6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39"/>
    <w:rsid w:val="00410EF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oc" w:customStyle="true">
    <w:name w:val="doc"/>
    <w:basedOn w:val="Normal"/>
    <w:rsid w:val="008B77CA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4A0A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171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71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71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71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71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78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600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245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635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51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471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569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69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62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36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802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6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33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10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9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14:06</izvorni_sadrzaj>
    <derivirana_varijabla naziv="DomainObject.StvarniZavrsetakVrijeme_1">14:06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St-336/2019-54</izvorni_sadrzaj>
    <derivirana_varijabla naziv="DomainObject.Zapisnik.Oznaka_1">St-336/2019-54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2019.</izvorni_sadrzaj>
    <derivirana_varijabla naziv="DomainObject.Predmet.DatumOsnivanja_1">30.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17.01.2019. spisu prileži spis FINE 120-11/19-06/88
koji se čuva u ormaru ref. 4</izvorni_sadrzaj>
    <derivirana_varijabla naziv="DomainObject.Predmet.Opis_1">od dana 17.01.2019. spisu prileži spis FINE 120-11/19-06/88
koji se čuva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St-336/2019</izvorni_sadrzaj>
    <derivirana_varijabla naziv="DomainObject.Predmet.OznakaBroj_1">St-336/2019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ADRIATIC d.d. (ranije ULJANIK PLOVIDBA Pomorski promet, dioničko društvo), Pula)</izvorni_sadrzaj>
    <derivirana_varijabla naziv="DomainObject.Predmet.ProtustrankaFormated_1">  ALPHA ADRIATIC d.d. (ranije ULJANIK PLOVIDBA Pomorski promet, dioničko društvo), Pula)</derivirana_varijabla>
  </DomainObject.Predmet.ProtustrankaFormated>
  <DomainObject.Predmet.ProtustrankaFormatedOIB>
    <izvorni_sadrzaj>  ALPHA ADRIATIC d.d. (ranije ULJANIK PLOVIDBA Pomorski promet, dioničko društvo), Pula), OIB 49693360447</izvorni_sadrzaj>
    <derivirana_varijabla naziv="DomainObject.Predmet.ProtustrankaFormatedOIB_1">  ALPHA ADRIATIC d.d. (ranije ULJANIK PLOVIDBA Pomorski promet, dioničko društvo), Pula), OIB 49693360447</derivirana_varijabla>
  </DomainObject.Predmet.ProtustrankaFormatedOIB>
  <DomainObject.Predmet.ProtustrankaFormatedWithAdress>
    <izvorni_sadrzaj> ALPHA ADRIATIC d.d. (ranije ULJANIK PLOVIDBA Pomorski promet, dioničko društvo), Pula), Carrarina 6, 52100 Pula</izvorni_sadrzaj>
    <derivirana_varijabla naziv="DomainObject.Predmet.ProtustrankaFormatedWithAdress_1"> ALPHA ADRIATIC d.d. (ranije ULJANIK PLOVIDBA Pomorski promet, dioničko društvo), Pula), Carrarina 6, 52100 Pula</derivirana_varijabla>
  </DomainObject.Predmet.ProtustrankaFormatedWithAdress>
  <DomainObject.Predmet.ProtustrankaFormatedWithAdressOIB>
    <izvorni_sadrzaj> ALPHA ADRIATIC d.d. (ranije ULJANIK PLOVIDBA Pomorski promet, dioničko društvo), Pula), OIB 49693360447, Carrarina 6, 52100 Pula</izvorni_sadrzaj>
    <derivirana_varijabla naziv="DomainObject.Predmet.ProtustrankaFormatedWithAdressOIB_1"> ALPHA ADRIATIC d.d. (ranije ULJANIK PLOVIDBA Pomorski promet, dioničko društvo), Pula), OIB 49693360447, Carrarina 6, 52100 Pula</derivirana_varijabla>
  </DomainObject.Predmet.ProtustrankaFormatedWithAdressOIB>
  <DomainObject.Predmet.ProtustrankaWithAdress>
    <izvorni_sadrzaj>ALPHA ADRIATIC d.d. (ranije ULJANIK PLOVIDBA Pomorski promet, dioničko društvo), Pula) Carrarina 6, 52100 Pula</izvorni_sadrzaj>
    <derivirana_varijabla naziv="DomainObject.Predmet.ProtustrankaWithAdress_1">ALPHA ADRIATIC d.d. (ranije ULJANIK PLOVIDBA Pomorski promet, dioničko društvo), Pula) Carrarina 6, 52100 Pula</derivirana_varijabla>
  </DomainObject.Predmet.ProtustrankaWithAdress>
  <DomainObject.Predmet.ProtustrankaWithAdressOIB>
    <izvorni_sadrzaj>ALPHA ADRIATIC d.d. (ranije ULJANIK PLOVIDBA Pomorski promet, dioničko društvo), Pula), OIB 49693360447, Carrarina 6, 52100 Pula</izvorni_sadrzaj>
    <derivirana_varijabla naziv="DomainObject.Predmet.ProtustrankaWithAdressOIB_1">ALPHA ADRIATIC d.d. (ranije ULJANIK PLOVIDBA Pomorski promet, dioničko društvo), Pula), OIB 49693360447, Carrarina 6, 52100 Pula</derivirana_varijabla>
  </DomainObject.Predmet.ProtustrankaWithAdressOIB>
  <DomainObject.Predmet.ProtustrankaNazivFormated>
    <izvorni_sadrzaj>ALPHA ADRIATIC d.d. (ranije ULJANIK PLOVIDBA Pomorski promet, dioničko društvo), Pula)</izvorni_sadrzaj>
    <derivirana_varijabla naziv="DomainObject.Predmet.ProtustrankaNazivFormated_1">ALPHA ADRIATIC d.d. (ranije ULJANIK PLOVIDBA Pomorski promet, dioničko društvo), Pula)</derivirana_varijabla>
  </DomainObject.Predmet.ProtustrankaNazivFormated>
  <DomainObject.Predmet.ProtustrankaNazivFormatedOIB>
    <izvorni_sadrzaj>ALPHA ADRIATIC d.d. (ranije ULJANIK PLOVIDBA Pomorski promet, dioničko društvo), Pula), OIB 49693360447</izvorni_sadrzaj>
    <derivirana_varijabla naziv="DomainObject.Predmet.ProtustrankaNazivFormatedOIB_1">ALPHA ADRIATIC d.d. (ranije ULJANIK PLOVIDBA Pomorski promet, dioničko društvo), Pula), OIB 49693360447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ALPHA ADRIATIC d.d. (ranije ULJANIK PLOVIDBA Pomorski promet, dioničko društvo), Pula)</izvorni_sadrzaj>
    <derivirana_varijabla naziv="DomainObject.Predmet.StrankaFormated_1">  ALPHA ADRIATIC d.d. (ranije ULJANIK PLOVIDBA Pomorski promet, dioničko društvo), Pula)</derivirana_varijabla>
  </DomainObject.Predmet.StrankaFormated>
  <DomainObject.Predmet.StrankaFormatedOIB>
    <izvorni_sadrzaj>  ALPHA ADRIATIC d.d. (ranije ULJANIK PLOVIDBA Pomorski promet, dioničko društvo), Pula), OIB 49693360447</izvorni_sadrzaj>
    <derivirana_varijabla naziv="DomainObject.Predmet.StrankaFormatedOIB_1">  ALPHA ADRIATIC d.d. (ranije ULJANIK PLOVIDBA Pomorski promet, dioničko društvo), Pula), OIB 49693360447</derivirana_varijabla>
  </DomainObject.Predmet.StrankaFormatedOIB>
  <DomainObject.Predmet.StrankaFormatedWithAdress>
    <izvorni_sadrzaj> ALPHA ADRIATIC d.d. (ranije ULJANIK PLOVIDBA Pomorski promet, dioničko društvo), Pula), Carrarina 6, 52100 Pula</izvorni_sadrzaj>
    <derivirana_varijabla naziv="DomainObject.Predmet.StrankaFormatedWithAdress_1"> ALPHA ADRIATIC d.d. (ranije ULJANIK PLOVIDBA Pomorski promet, dioničko društvo), Pula), Carrarina 6, 52100 Pula</derivirana_varijabla>
  </DomainObject.Predmet.StrankaFormatedWithAdress>
  <DomainObject.Predmet.StrankaFormatedWithAdressOIB>
    <izvorni_sadrzaj> ALPHA ADRIATIC d.d. (ranije ULJANIK PLOVIDBA Pomorski promet, dioničko društvo), Pula), OIB 49693360447, Carrarina 6, 52100 Pula</izvorni_sadrzaj>
    <derivirana_varijabla naziv="DomainObject.Predmet.StrankaFormatedWithAdressOIB_1"> ALPHA ADRIATIC d.d. (ranije ULJANIK PLOVIDBA Pomorski promet, dioničko društvo), Pula), OIB 49693360447, Carrarina 6, 52100 Pula</derivirana_varijabla>
  </DomainObject.Predmet.StrankaFormatedWithAdressOIB>
  <DomainObject.Predmet.StrankaWithAdress>
    <izvorni_sadrzaj>ALPHA ADRIATIC d.d. (ranije ULJANIK PLOVIDBA Pomorski promet, dioničko društvo), Pula) Carrarina 6,52100 Pula</izvorni_sadrzaj>
    <derivirana_varijabla naziv="DomainObject.Predmet.StrankaWithAdress_1">ALPHA ADRIATIC d.d. (ranije ULJANIK PLOVIDBA Pomorski promet, dioničko društvo), Pula) Carrarina 6,52100 Pula</derivirana_varijabla>
  </DomainObject.Predmet.StrankaWithAdress>
  <DomainObject.Predmet.StrankaWithAdressOIB>
    <izvorni_sadrzaj>ALPHA ADRIATIC d.d. (ranije ULJANIK PLOVIDBA Pomorski promet, dioničko društvo), Pula), OIB 49693360447, Carrarina 6,52100 Pula</izvorni_sadrzaj>
    <derivirana_varijabla naziv="DomainObject.Predmet.StrankaWithAdressOIB_1">ALPHA ADRIATIC d.d. (ranije ULJANIK PLOVIDBA Pomorski promet, dioničko društvo), Pula), OIB 49693360447, Carrarina 6,52100 Pula</derivirana_varijabla>
  </DomainObject.Predmet.StrankaWithAdressOIB>
  <DomainObject.Predmet.StrankaNazivFormated>
    <izvorni_sadrzaj>ALPHA ADRIATIC d.d. (ranije ULJANIK PLOVIDBA Pomorski promet, dioničko društvo), Pula)</izvorni_sadrzaj>
    <derivirana_varijabla naziv="DomainObject.Predmet.StrankaNazivFormated_1">ALPHA ADRIATIC d.d. (ranije ULJANIK PLOVIDBA Pomorski promet, dioničko društvo), Pula)</derivirana_varijabla>
  </DomainObject.Predmet.StrankaNazivFormated>
  <DomainObject.Predmet.StrankaNazivFormatedOIB>
    <izvorni_sadrzaj>ALPHA ADRIATIC d.d. (ranije ULJANIK PLOVIDBA Pomorski promet, dioničko društvo), Pula), OIB 49693360447</izvorni_sadrzaj>
    <derivirana_varijabla naziv="DomainObject.Predmet.StrankaNazivFormatedOIB_1">ALPHA ADRIATIC d.d. (ranije ULJANIK PLOVIDBA Pomorski promet, dioničko društvo), Pula), OIB 49693360447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ALPHA ADRIATIC d.d. (ranije ULJANIK PLOVIDBA Pomorski promet, dioničko društvo), Pula)</item>
    </izvorni_sadrzaj>
    <derivirana_varijabla naziv="DomainObject.Predmet.StrankaListFormated_1">
      <item>ALPHA ADRIATIC d.d. (ranije ULJANIK PLOVIDBA Pomorski promet, dioničko društvo), Pula)</item>
    </derivirana_varijabla>
  </DomainObject.Predmet.StrankaListFormated>
  <DomainObject.Predmet.StrankaListFormatedOIB>
    <izvorni_sadrzaj>
      <item>ALPHA ADRIATIC d.d. (ranije ULJANIK PLOVIDBA Pomorski promet, dioničko društvo), Pula), OIB 49693360447</item>
    </izvorni_sadrzaj>
    <derivirana_varijabla naziv="DomainObject.Predmet.StrankaListFormatedOIB_1">
      <item>ALPHA ADRIATIC d.d. (ranije ULJANIK PLOVIDBA Pomorski promet, dioničko društvo), Pula), OIB 49693360447</item>
    </derivirana_varijabla>
  </DomainObject.Predmet.StrankaListFormatedOIB>
  <DomainObject.Predmet.StrankaListFormatedWithAdress>
    <izvorni_sadrzaj>
      <item>ALPHA ADRIATIC d.d. (ranije ULJANIK PLOVIDBA Pomorski promet, dioničko društvo), Pula), Carrarina 6, 52100 Pula</item>
    </izvorni_sadrzaj>
    <derivirana_varijabla naziv="DomainObject.Predmet.StrankaListFormatedWithAdress_1">
      <item>ALPHA ADRIATIC d.d. (ranije ULJANIK PLOVIDBA Pomorski promet, dioničko društvo), Pula), Carrarina 6, 52100 Pula</item>
    </derivirana_varijabla>
  </DomainObject.Predmet.StrankaListFormatedWithAdress>
  <DomainObject.Predmet.StrankaListFormatedWithAdressOIB>
    <izvorni_sadrzaj>
      <item>ALPHA ADRIATIC d.d. (ranije ULJANIK PLOVIDBA Pomorski promet, dioničko društvo), Pula), OIB 49693360447, Carrarina 6, 52100 Pula</item>
    </izvorni_sadrzaj>
    <derivirana_varijabla naziv="DomainObject.Predmet.StrankaListFormatedWithAdressOIB_1">
      <item>ALPHA ADRIATIC d.d. (ranije ULJANIK PLOVIDBA Pomorski promet, dioničko društvo), Pula), OIB 49693360447, Carrarina 6, 52100 Pula</item>
    </derivirana_varijabla>
  </DomainObject.Predmet.StrankaListFormatedWithAdressOIB>
  <DomainObject.Predmet.StrankaListNazivFormated>
    <izvorni_sadrzaj>
      <item>ALPHA ADRIATIC d.d. (ranije ULJANIK PLOVIDBA Pomorski promet, dioničko društvo), Pula)</item>
    </izvorni_sadrzaj>
    <derivirana_varijabla naziv="DomainObject.Predmet.StrankaListNazivFormated_1">
      <item>ALPHA ADRIATIC d.d. (ranije ULJANIK PLOVIDBA Pomorski promet, dioničko društvo), Pula)</item>
    </derivirana_varijabla>
  </DomainObject.Predmet.StrankaListNazivFormated>
  <DomainObject.Predmet.StrankaListNazivFormatedOIB>
    <izvorni_sadrzaj>
      <item>ALPHA ADRIATIC d.d. (ranije ULJANIK PLOVIDBA Pomorski promet, dioničko društvo), Pula), OIB 49693360447</item>
    </izvorni_sadrzaj>
    <derivirana_varijabla naziv="DomainObject.Predmet.StrankaListNazivFormatedOIB_1">
      <item>ALPHA ADRIATIC d.d. (ranije ULJANIK PLOVIDBA Pomorski promet, dioničko društvo), Pula), OIB 49693360447</item>
    </derivirana_varijabla>
  </DomainObject.Predmet.StrankaListNazivFormatedOIB>
  <DomainObject.Predmet.ProtuStrankaListFormated>
    <izvorni_sadrzaj>
      <item>ALPHA ADRIATIC d.d. (ranije ULJANIK PLOVIDBA Pomorski promet, dioničko društvo), Pula)</item>
    </izvorni_sadrzaj>
    <derivirana_varijabla naziv="DomainObject.Predmet.ProtuStrankaListFormated_1">
      <item>ALPHA ADRIATIC d.d. (ranije ULJANIK PLOVIDBA Pomorski promet, dioničko društvo), Pula)</item>
    </derivirana_varijabla>
  </DomainObject.Predmet.ProtuStrankaListFormated>
  <DomainObject.Predmet.ProtuStrankaListFormatedOIB>
    <izvorni_sadrzaj>
      <item>ALPHA ADRIATIC d.d. (ranije ULJANIK PLOVIDBA Pomorski promet, dioničko društvo), Pula), OIB 49693360447</item>
    </izvorni_sadrzaj>
    <derivirana_varijabla naziv="DomainObject.Predmet.ProtuStrankaListFormatedOIB_1">
      <item>ALPHA ADRIATIC d.d. (ranije ULJANIK PLOVIDBA Pomorski promet, dioničko društvo), Pula), OIB 49693360447</item>
    </derivirana_varijabla>
  </DomainObject.Predmet.ProtuStrankaListFormatedOIB>
  <DomainObject.Predmet.ProtuStrankaListFormatedWithAdress>
    <izvorni_sadrzaj>
      <item>ALPHA ADRIATIC d.d. (ranije ULJANIK PLOVIDBA Pomorski promet, dioničko društvo), Pula), Carrarina 6, 52100 Pula</item>
    </izvorni_sadrzaj>
    <derivirana_varijabla naziv="DomainObject.Predmet.ProtuStrankaListFormatedWithAdress_1">
      <item>ALPHA ADRIATIC d.d. (ranije ULJANIK PLOVIDBA Pomorski promet, dioničko društvo), Pula), Carrarina 6, 52100 Pula</item>
    </derivirana_varijabla>
  </DomainObject.Predmet.ProtuStrankaListFormatedWithAdress>
  <DomainObject.Predmet.ProtuStrankaListFormatedWithAdressOIB>
    <izvorni_sadrzaj>
      <item>ALPHA ADRIATIC d.d. (ranije ULJANIK PLOVIDBA Pomorski promet, dioničko društvo), Pula), OIB 49693360447, Carrarina 6, 52100 Pula</item>
    </izvorni_sadrzaj>
    <derivirana_varijabla naziv="DomainObject.Predmet.ProtuStrankaListFormatedWithAdressOIB_1">
      <item>ALPHA ADRIATIC d.d. (ranije ULJANIK PLOVIDBA Pomorski promet, dioničko društvo), Pula), OIB 49693360447, Carrarina 6, 52100 Pula</item>
    </derivirana_varijabla>
  </DomainObject.Predmet.ProtuStrankaListFormatedWithAdressOIB>
  <DomainObject.Predmet.ProtuStrankaListNazivFormated>
    <izvorni_sadrzaj>
      <item>ALPHA ADRIATIC d.d. (ranije ULJANIK PLOVIDBA Pomorski promet, dioničko društvo), Pula)</item>
    </izvorni_sadrzaj>
    <derivirana_varijabla naziv="DomainObject.Predmet.ProtuStrankaListNazivFormated_1">
      <item>ALPHA ADRIATIC d.d. (ranije ULJANIK PLOVIDBA Pomorski promet, dioničko društvo), Pula)</item>
    </derivirana_varijabla>
  </DomainObject.Predmet.ProtuStrankaListNazivFormated>
  <DomainObject.Predmet.ProtuStrankaListNazivFormatedOIB>
    <izvorni_sadrzaj>
      <item>ALPHA ADRIATIC d.d. (ranije ULJANIK PLOVIDBA Pomorski promet, dioničko društvo), Pula), OIB 49693360447</item>
    </izvorni_sadrzaj>
    <derivirana_varijabla naziv="DomainObject.Predmet.ProtuStrankaListNazivFormatedOIB_1">
      <item>ALPHA ADRIATIC d.d. (ranije ULJANIK PLOVIDBA Pomorski promet, dioničko društvo), Pula), OIB 49693360447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St-336/2019-54</izvorni_sadrzaj>
    <derivirana_varijabla naziv="DomainObject.PoslovniBrojDokumenta_1">St-336/2019-54</derivirana_varijabla>
  </DomainObject.PoslovniBrojDokumenta>
  <DomainObject.Predmet.StrankaIDrugi>
    <izvorni_sadrzaj>ALPHA ADRIATIC d.d. (ranije ULJANIK PLOVIDBA Pomorski promet, dioničko društvo), Pula)</izvorni_sadrzaj>
    <derivirana_varijabla naziv="DomainObject.Predmet.StrankaIDrugi_1">ALPHA ADRIATIC d.d. (ranije ULJANIK PLOVIDBA Pomorski promet, dioničko društvo), Pula)</derivirana_varijabla>
  </DomainObject.Predmet.StrankaIDrugi>
  <DomainObject.Predmet.ProtustrankaIDrugi>
    <izvorni_sadrzaj>ALPHA ADRIATIC d.d. (ranije ULJANIK PLOVIDBA Pomorski promet, dioničko društvo), Pula)</izvorni_sadrzaj>
    <derivirana_varijabla naziv="DomainObject.Predmet.ProtustrankaIDrugi_1">ALPHA ADRIATIC d.d. (ranije ULJANIK PLOVIDBA Pomorski promet, dioničko društvo), Pula)</derivirana_varijabla>
  </DomainObject.Predmet.ProtustrankaIDrugi>
  <DomainObject.Predmet.StrankaIDrugiAdressOIB>
    <izvorni_sadrzaj>ALPHA ADRIATIC d.d. (ranije ULJANIK PLOVIDBA Pomorski promet, dioničko društvo), Pula), OIB 49693360447, Carrarina 6, 52100 Pula</izvorni_sadrzaj>
    <derivirana_varijabla naziv="DomainObject.Predmet.StrankaIDrugiAdressOIB_1">ALPHA ADRIATIC d.d. (ranije ULJANIK PLOVIDBA Pomorski promet, dioničko društvo), Pula), OIB 49693360447, Carrarina 6, 52100 Pula</derivirana_varijabla>
  </DomainObject.Predmet.StrankaIDrugiAdressOIB>
  <DomainObject.Predmet.ProtustrankaIDrugiAdressOIB>
    <izvorni_sadrzaj>ALPHA ADRIATIC d.d. (ranije ULJANIK PLOVIDBA Pomorski promet, dioničko društvo), Pula), OIB 49693360447, Carrarina 6, 52100 Pula</izvorni_sadrzaj>
    <derivirana_varijabla naziv="DomainObject.Predmet.ProtustrankaIDrugiAdressOIB_1">ALPHA ADRIATIC d.d. (ranije ULJANIK PLOVIDBA Pomorski promet, dioničko društvo), Pula), OIB 49693360447, Carrarina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ALPHA ADRIATIC d.d. (ranije ULJANIK PLOVIDBA Pomorski promet, dioničko društvo), Pula)</item>
      <item>ALPHA ADRIATIC d.d. (ranije ULJANIK PLOVIDBA Pomorski promet, dioničko društvo), Pula)</item>
    </izvorni_sadrzaj>
    <derivirana_varijabla naziv="DomainObject.Predmet.SudioniciListNaziv_1">
      <item>ALPHA ADRIATIC d.d. (ranije ULJANIK PLOVIDBA Pomorski promet, dioničko društvo), Pula)</item>
      <item>ALPHA ADRIATIC d.d. (ranije ULJANIK PLOVIDBA Pomorski promet, dioničko društvo), Pula)</item>
    </derivirana_varijabla>
  </DomainObject.Predmet.SudioniciListNaziv>
  <DomainObject.Predmet.SudioniciListAdressOIB>
    <izvorni_sadrzaj>
      <item>ALPHA ADRIATIC d.d. (ranije ULJANIK PLOVIDBA Pomorski promet, dioničko društvo), Pula), OIB 49693360447, Carrarina 6,52100 Pula</item>
      <item>ALPHA ADRIATIC d.d. (ranije ULJANIK PLOVIDBA Pomorski promet, dioničko društvo), Pula), OIB 49693360447, Carrarina 6,52100 Pula</item>
    </izvorni_sadrzaj>
    <derivirana_varijabla naziv="DomainObject.Predmet.SudioniciListAdressOIB_1">
      <item>ALPHA ADRIATIC d.d. (ranije ULJANIK PLOVIDBA Pomorski promet, dioničko društvo), Pula), OIB 49693360447, Carrarina 6,52100 Pula</item>
      <item>ALPHA ADRIATIC d.d. (ranije ULJANIK PLOVIDBA Pomorski promet, dioničko društvo), Pula), OIB 49693360447, Carrarina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49693360447</item>
      <item>, OIB 49693360447</item>
    </izvorni_sadrzaj>
    <derivirana_varijabla naziv="DomainObject.Predmet.SudioniciListNazivOIB_1">
      <item>, OIB 49693360447</item>
      <item>, OIB 49693360447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2019.</izvorni_sadrzaj>
    <derivirana_varijabla naziv="DomainObject.Predmet.DatumPocetkaProcesa_1">30.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55FD5-0068-4E5F-9D84-6DE1D37D2D1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10</properties:Pages>
  <properties:Words>1152</properties:Words>
  <properties:Characters>6884</properties:Characters>
  <properties:Lines>498</properties:Lines>
  <properties:Paragraphs>208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8013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2020-01-29T09:36:00Z</dcterms:created>
  <dc:creator>drabar</dc:creator>
  <cp:lastModifiedBy>Sanja Prodan</cp:lastModifiedBy>
  <cp:lastPrinted>2020-03-04T12:59:00Z</cp:lastPrinted>
  <dcterms:modified xmlns:xsi="http://www.w3.org/2001/XMLSchema-instance" xsi:type="dcterms:W3CDTF">2020-03-04T13:21:00Z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St-336/2019-54 / Zapisnik - Ročište radi ispitivanja tražbina (st33619, aplha adriatic.docx)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